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C1BA9" w14:textId="77777777" w:rsidR="00BB3AFD" w:rsidRPr="00E86A52" w:rsidRDefault="00BB3AFD" w:rsidP="003A676D">
      <w:pPr>
        <w:jc w:val="right"/>
        <w:rPr>
          <w:rFonts w:ascii="Times New Roman" w:hAnsi="Times New Roman" w:cs="Times New Roman"/>
        </w:rPr>
      </w:pPr>
    </w:p>
    <w:p w14:paraId="57A93E1C" w14:textId="6088680A" w:rsidR="00806B2C" w:rsidRPr="00FC2FB2" w:rsidRDefault="00806B2C" w:rsidP="003A676D">
      <w:pPr>
        <w:jc w:val="right"/>
        <w:rPr>
          <w:rFonts w:ascii="Times New Roman" w:hAnsi="Times New Roman" w:cs="Times New Roman"/>
          <w:b/>
        </w:rPr>
      </w:pP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00FC2FB2" w:rsidRPr="00FC2FB2">
        <w:rPr>
          <w:rFonts w:ascii="Times New Roman" w:hAnsi="Times New Roman" w:cs="Times New Roman"/>
          <w:sz w:val="24"/>
          <w:szCs w:val="24"/>
        </w:rPr>
        <w:t xml:space="preserve">Tarih :  </w:t>
      </w:r>
      <w:r w:rsidR="007F0590" w:rsidRPr="00FC2FB2">
        <w:rPr>
          <w:rFonts w:ascii="Times New Roman" w:hAnsi="Times New Roman" w:cs="Times New Roman"/>
          <w:sz w:val="24"/>
          <w:szCs w:val="24"/>
        </w:rPr>
        <w:t>.</w:t>
      </w:r>
      <w:r w:rsidR="00221C8F" w:rsidRPr="00FC2FB2">
        <w:rPr>
          <w:rFonts w:ascii="Times New Roman" w:hAnsi="Times New Roman" w:cs="Times New Roman"/>
          <w:sz w:val="24"/>
          <w:szCs w:val="24"/>
        </w:rPr>
        <w:t>….</w:t>
      </w:r>
      <w:r w:rsidR="007F0590" w:rsidRPr="00FC2FB2">
        <w:rPr>
          <w:rFonts w:ascii="Times New Roman" w:hAnsi="Times New Roman" w:cs="Times New Roman"/>
          <w:sz w:val="24"/>
          <w:szCs w:val="24"/>
        </w:rPr>
        <w:t xml:space="preserve"> </w:t>
      </w:r>
      <w:r w:rsidR="00221C8F" w:rsidRPr="00FC2FB2">
        <w:rPr>
          <w:rFonts w:ascii="Times New Roman" w:hAnsi="Times New Roman" w:cs="Times New Roman"/>
          <w:sz w:val="24"/>
          <w:szCs w:val="24"/>
        </w:rPr>
        <w:t>/……</w:t>
      </w:r>
      <w:r w:rsidR="007F0590" w:rsidRPr="00FC2FB2">
        <w:rPr>
          <w:rFonts w:ascii="Times New Roman" w:hAnsi="Times New Roman" w:cs="Times New Roman"/>
          <w:sz w:val="24"/>
          <w:szCs w:val="24"/>
        </w:rPr>
        <w:t xml:space="preserve"> </w:t>
      </w:r>
      <w:r w:rsidR="00221C8F" w:rsidRPr="00FC2FB2">
        <w:rPr>
          <w:rFonts w:ascii="Times New Roman" w:hAnsi="Times New Roman" w:cs="Times New Roman"/>
          <w:sz w:val="24"/>
          <w:szCs w:val="24"/>
        </w:rPr>
        <w:t>/</w:t>
      </w:r>
      <w:r w:rsidR="007F0590" w:rsidRPr="00FC2FB2">
        <w:rPr>
          <w:rFonts w:ascii="Times New Roman" w:hAnsi="Times New Roman" w:cs="Times New Roman"/>
          <w:sz w:val="24"/>
          <w:szCs w:val="24"/>
        </w:rPr>
        <w:t xml:space="preserve"> </w:t>
      </w:r>
      <w:r w:rsidRPr="00FC2FB2">
        <w:rPr>
          <w:rFonts w:ascii="Times New Roman" w:hAnsi="Times New Roman" w:cs="Times New Roman"/>
          <w:b/>
          <w:sz w:val="24"/>
          <w:szCs w:val="24"/>
        </w:rPr>
        <w:t>20</w:t>
      </w:r>
      <w:r w:rsidR="00362EDE" w:rsidRPr="00FC2FB2">
        <w:rPr>
          <w:rFonts w:ascii="Times New Roman" w:hAnsi="Times New Roman" w:cs="Times New Roman"/>
          <w:b/>
          <w:sz w:val="24"/>
          <w:szCs w:val="24"/>
        </w:rPr>
        <w:t>23</w:t>
      </w:r>
    </w:p>
    <w:p w14:paraId="57A93E1D" w14:textId="77777777" w:rsidR="00806B2C" w:rsidRPr="00E86A52" w:rsidRDefault="00806B2C" w:rsidP="003A676D">
      <w:pPr>
        <w:rPr>
          <w:rFonts w:ascii="Times New Roman" w:hAnsi="Times New Roman" w:cs="Times New Roman"/>
        </w:rPr>
      </w:pPr>
    </w:p>
    <w:p w14:paraId="57A93E1E" w14:textId="77777777" w:rsidR="00806B2C" w:rsidRPr="00E86A52" w:rsidRDefault="00806B2C" w:rsidP="003A676D">
      <w:pPr>
        <w:rPr>
          <w:rFonts w:ascii="Times New Roman" w:hAnsi="Times New Roman" w:cs="Times New Roman"/>
        </w:rPr>
      </w:pPr>
      <w:r w:rsidRPr="00E86A52">
        <w:rPr>
          <w:rFonts w:ascii="Times New Roman" w:hAnsi="Times New Roman" w:cs="Times New Roman"/>
        </w:rPr>
        <w:tab/>
      </w:r>
    </w:p>
    <w:p w14:paraId="57A93E20" w14:textId="65D89317" w:rsidR="00806B2C" w:rsidRPr="00437AA3" w:rsidRDefault="000420E5" w:rsidP="003A676D">
      <w:pPr>
        <w:jc w:val="center"/>
        <w:rPr>
          <w:rFonts w:ascii="Times New Roman" w:hAnsi="Times New Roman" w:cs="Times New Roman"/>
          <w:b/>
          <w:sz w:val="24"/>
          <w:szCs w:val="24"/>
        </w:rPr>
      </w:pPr>
      <w:r w:rsidRPr="00437AA3">
        <w:rPr>
          <w:rFonts w:ascii="Times New Roman" w:hAnsi="Times New Roman" w:cs="Times New Roman"/>
          <w:b/>
          <w:sz w:val="24"/>
          <w:szCs w:val="24"/>
        </w:rPr>
        <w:t>İMEAK</w:t>
      </w:r>
      <w:r w:rsidR="00346650" w:rsidRPr="00437AA3">
        <w:rPr>
          <w:rFonts w:ascii="Times New Roman" w:hAnsi="Times New Roman" w:cs="Times New Roman"/>
          <w:b/>
          <w:sz w:val="24"/>
          <w:szCs w:val="24"/>
        </w:rPr>
        <w:t xml:space="preserve"> </w:t>
      </w:r>
      <w:r w:rsidR="00806B2C" w:rsidRPr="00437AA3">
        <w:rPr>
          <w:rFonts w:ascii="Times New Roman" w:hAnsi="Times New Roman" w:cs="Times New Roman"/>
          <w:b/>
          <w:sz w:val="24"/>
          <w:szCs w:val="24"/>
        </w:rPr>
        <w:t>DENİZ TİCARET OD</w:t>
      </w:r>
      <w:r w:rsidR="00EA6FD8" w:rsidRPr="00437AA3">
        <w:rPr>
          <w:rFonts w:ascii="Times New Roman" w:hAnsi="Times New Roman" w:cs="Times New Roman"/>
          <w:b/>
          <w:sz w:val="24"/>
          <w:szCs w:val="24"/>
        </w:rPr>
        <w:t>A</w:t>
      </w:r>
      <w:r w:rsidR="00806B2C" w:rsidRPr="00437AA3">
        <w:rPr>
          <w:rFonts w:ascii="Times New Roman" w:hAnsi="Times New Roman" w:cs="Times New Roman"/>
          <w:b/>
          <w:sz w:val="24"/>
          <w:szCs w:val="24"/>
        </w:rPr>
        <w:t>SI</w:t>
      </w:r>
      <w:r w:rsidR="00346650" w:rsidRPr="00437AA3">
        <w:rPr>
          <w:rFonts w:ascii="Times New Roman" w:hAnsi="Times New Roman" w:cs="Times New Roman"/>
          <w:b/>
          <w:sz w:val="24"/>
          <w:szCs w:val="24"/>
        </w:rPr>
        <w:t xml:space="preserve"> BAŞKANLIĞI’NA</w:t>
      </w:r>
    </w:p>
    <w:p w14:paraId="57A93E21" w14:textId="77777777" w:rsidR="00806B2C" w:rsidRPr="00437AA3" w:rsidRDefault="00806B2C" w:rsidP="003A676D">
      <w:pPr>
        <w:rPr>
          <w:rFonts w:ascii="Times New Roman" w:hAnsi="Times New Roman" w:cs="Times New Roman"/>
          <w:sz w:val="24"/>
          <w:szCs w:val="24"/>
        </w:rPr>
      </w:pPr>
    </w:p>
    <w:p w14:paraId="57A93E22" w14:textId="27F0F075" w:rsidR="00AD4C18" w:rsidRPr="005512F3" w:rsidRDefault="00806B2C" w:rsidP="003A676D">
      <w:pPr>
        <w:rPr>
          <w:rFonts w:asciiTheme="majorBidi" w:eastAsia="Times New Roman" w:hAnsiTheme="majorBidi" w:cstheme="majorBidi"/>
          <w:sz w:val="24"/>
          <w:szCs w:val="24"/>
          <w:lang w:eastAsia="tr-TR"/>
        </w:rPr>
      </w:pPr>
      <w:r w:rsidRPr="00437AA3">
        <w:rPr>
          <w:rFonts w:ascii="Times New Roman" w:hAnsi="Times New Roman" w:cs="Times New Roman"/>
          <w:sz w:val="24"/>
          <w:szCs w:val="24"/>
        </w:rPr>
        <w:tab/>
      </w:r>
      <w:r w:rsidR="0034714C" w:rsidRPr="005512F3">
        <w:rPr>
          <w:rFonts w:asciiTheme="majorBidi" w:hAnsiTheme="majorBidi" w:cstheme="majorBidi"/>
          <w:color w:val="000000"/>
          <w:sz w:val="24"/>
          <w:szCs w:val="24"/>
        </w:rPr>
        <w:t>1</w:t>
      </w:r>
      <w:r w:rsidR="000D6E11">
        <w:rPr>
          <w:rFonts w:asciiTheme="majorBidi" w:hAnsiTheme="majorBidi" w:cstheme="majorBidi"/>
          <w:color w:val="000000"/>
          <w:sz w:val="24"/>
          <w:szCs w:val="24"/>
        </w:rPr>
        <w:t>2</w:t>
      </w:r>
      <w:r w:rsidR="00AA6E59" w:rsidRPr="005512F3">
        <w:rPr>
          <w:rFonts w:asciiTheme="majorBidi" w:hAnsiTheme="majorBidi" w:cstheme="majorBidi"/>
          <w:color w:val="000000"/>
          <w:sz w:val="24"/>
          <w:szCs w:val="24"/>
        </w:rPr>
        <w:t>.0</w:t>
      </w:r>
      <w:r w:rsidR="0034714C" w:rsidRPr="005512F3">
        <w:rPr>
          <w:rFonts w:asciiTheme="majorBidi" w:hAnsiTheme="majorBidi" w:cstheme="majorBidi"/>
          <w:color w:val="000000"/>
          <w:sz w:val="24"/>
          <w:szCs w:val="24"/>
        </w:rPr>
        <w:t>3</w:t>
      </w:r>
      <w:r w:rsidR="00AA6E59" w:rsidRPr="005512F3">
        <w:rPr>
          <w:rFonts w:asciiTheme="majorBidi" w:hAnsiTheme="majorBidi" w:cstheme="majorBidi"/>
          <w:color w:val="000000"/>
          <w:sz w:val="24"/>
          <w:szCs w:val="24"/>
        </w:rPr>
        <w:t>.202</w:t>
      </w:r>
      <w:r w:rsidR="0034714C" w:rsidRPr="005512F3">
        <w:rPr>
          <w:rFonts w:asciiTheme="majorBidi" w:hAnsiTheme="majorBidi" w:cstheme="majorBidi"/>
          <w:color w:val="000000"/>
          <w:sz w:val="24"/>
          <w:szCs w:val="24"/>
        </w:rPr>
        <w:t>3</w:t>
      </w:r>
      <w:r w:rsidR="00AA6E59" w:rsidRPr="005512F3">
        <w:rPr>
          <w:rFonts w:asciiTheme="majorBidi" w:hAnsiTheme="majorBidi" w:cstheme="majorBidi"/>
          <w:color w:val="000000"/>
          <w:sz w:val="24"/>
          <w:szCs w:val="24"/>
        </w:rPr>
        <w:t xml:space="preserve"> </w:t>
      </w:r>
      <w:r w:rsidR="00E86A52" w:rsidRPr="005512F3">
        <w:rPr>
          <w:rFonts w:asciiTheme="majorBidi" w:eastAsia="Times New Roman" w:hAnsiTheme="majorBidi" w:cstheme="majorBidi"/>
          <w:sz w:val="24"/>
          <w:szCs w:val="24"/>
          <w:lang w:eastAsia="tr-TR"/>
        </w:rPr>
        <w:t xml:space="preserve">tarihli Resmi Gazetede yayımlanarak yürürlüğe </w:t>
      </w:r>
      <w:r w:rsidR="00221C8F" w:rsidRPr="005512F3">
        <w:rPr>
          <w:rFonts w:asciiTheme="majorBidi" w:eastAsia="Times New Roman" w:hAnsiTheme="majorBidi" w:cstheme="majorBidi"/>
          <w:sz w:val="24"/>
          <w:szCs w:val="24"/>
          <w:lang w:eastAsia="tr-TR"/>
        </w:rPr>
        <w:t>giren</w:t>
      </w:r>
      <w:r w:rsidR="00E73A86" w:rsidRPr="005512F3">
        <w:rPr>
          <w:rFonts w:asciiTheme="majorBidi" w:eastAsia="Times New Roman" w:hAnsiTheme="majorBidi" w:cstheme="majorBidi"/>
          <w:sz w:val="24"/>
          <w:szCs w:val="24"/>
          <w:lang w:eastAsia="tr-TR"/>
        </w:rPr>
        <w:t>,</w:t>
      </w:r>
      <w:r w:rsidR="00346650" w:rsidRPr="005512F3">
        <w:rPr>
          <w:rFonts w:asciiTheme="majorBidi" w:eastAsia="Times New Roman" w:hAnsiTheme="majorBidi" w:cstheme="majorBidi"/>
          <w:sz w:val="24"/>
          <w:szCs w:val="24"/>
          <w:lang w:eastAsia="tr-TR"/>
        </w:rPr>
        <w:t xml:space="preserve"> </w:t>
      </w:r>
      <w:r w:rsidR="0034714C" w:rsidRPr="005512F3">
        <w:rPr>
          <w:rFonts w:asciiTheme="majorBidi" w:eastAsia="Times New Roman" w:hAnsiTheme="majorBidi" w:cstheme="majorBidi"/>
          <w:sz w:val="24"/>
          <w:szCs w:val="24"/>
          <w:lang w:eastAsia="tr-TR"/>
        </w:rPr>
        <w:t>7440</w:t>
      </w:r>
      <w:r w:rsidR="00171C30" w:rsidRPr="005512F3">
        <w:rPr>
          <w:rFonts w:asciiTheme="majorBidi" w:eastAsia="Times New Roman" w:hAnsiTheme="majorBidi" w:cstheme="majorBidi"/>
          <w:sz w:val="24"/>
          <w:szCs w:val="24"/>
          <w:lang w:eastAsia="tr-TR"/>
        </w:rPr>
        <w:t xml:space="preserve"> </w:t>
      </w:r>
      <w:r w:rsidR="00171C30" w:rsidRPr="005512F3">
        <w:rPr>
          <w:rFonts w:asciiTheme="majorBidi" w:eastAsia="Times New Roman" w:hAnsiTheme="majorBidi" w:cstheme="majorBidi"/>
          <w:color w:val="000000" w:themeColor="text1"/>
          <w:sz w:val="24"/>
          <w:szCs w:val="24"/>
          <w:lang w:eastAsia="tr-TR"/>
        </w:rPr>
        <w:t xml:space="preserve">sayılı </w:t>
      </w:r>
      <w:r w:rsidR="00362EDE" w:rsidRPr="005512F3">
        <w:rPr>
          <w:rFonts w:asciiTheme="majorBidi" w:eastAsia="Times New Roman" w:hAnsiTheme="majorBidi" w:cstheme="majorBidi"/>
          <w:color w:val="000000" w:themeColor="text1"/>
          <w:spacing w:val="-2"/>
          <w:sz w:val="24"/>
          <w:szCs w:val="24"/>
          <w:lang w:eastAsia="tr-TR"/>
        </w:rPr>
        <w:t xml:space="preserve">Bazı Alacakların Yeniden Yapılandırılması ile Bazı Kanunlarda Değişiklik Yapılması Hakkında </w:t>
      </w:r>
      <w:r w:rsidR="00171C30" w:rsidRPr="005512F3">
        <w:rPr>
          <w:rFonts w:asciiTheme="majorBidi" w:eastAsia="Times New Roman" w:hAnsiTheme="majorBidi" w:cstheme="majorBidi"/>
          <w:color w:val="000000" w:themeColor="text1"/>
          <w:sz w:val="24"/>
          <w:szCs w:val="24"/>
          <w:lang w:eastAsia="tr-TR"/>
        </w:rPr>
        <w:t>Kanunun</w:t>
      </w:r>
      <w:r w:rsidR="00221C8F" w:rsidRPr="005512F3">
        <w:rPr>
          <w:rFonts w:asciiTheme="majorBidi" w:eastAsia="Times New Roman" w:hAnsiTheme="majorBidi" w:cstheme="majorBidi"/>
          <w:color w:val="000000" w:themeColor="text1"/>
          <w:sz w:val="24"/>
          <w:szCs w:val="24"/>
          <w:lang w:eastAsia="tr-TR"/>
        </w:rPr>
        <w:t xml:space="preserve"> </w:t>
      </w:r>
      <w:r w:rsidR="00AA6E59" w:rsidRPr="005512F3">
        <w:rPr>
          <w:rFonts w:asciiTheme="majorBidi" w:eastAsia="Times New Roman" w:hAnsiTheme="majorBidi" w:cstheme="majorBidi"/>
          <w:sz w:val="24"/>
          <w:szCs w:val="24"/>
          <w:lang w:eastAsia="tr-TR"/>
        </w:rPr>
        <w:t>10</w:t>
      </w:r>
      <w:r w:rsidR="003A676D" w:rsidRPr="005512F3">
        <w:rPr>
          <w:rFonts w:asciiTheme="majorBidi" w:eastAsia="Times New Roman" w:hAnsiTheme="majorBidi" w:cstheme="majorBidi"/>
          <w:sz w:val="24"/>
          <w:szCs w:val="24"/>
          <w:lang w:eastAsia="tr-TR"/>
        </w:rPr>
        <w:t xml:space="preserve"> uncu</w:t>
      </w:r>
      <w:r w:rsidR="00171C30" w:rsidRPr="005512F3">
        <w:rPr>
          <w:rFonts w:asciiTheme="majorBidi" w:eastAsia="Times New Roman" w:hAnsiTheme="majorBidi" w:cstheme="majorBidi"/>
          <w:sz w:val="24"/>
          <w:szCs w:val="24"/>
          <w:lang w:eastAsia="tr-TR"/>
        </w:rPr>
        <w:t xml:space="preserve"> maddesinin </w:t>
      </w:r>
      <w:r w:rsidR="00362EDE" w:rsidRPr="005512F3">
        <w:rPr>
          <w:rFonts w:asciiTheme="majorBidi" w:eastAsia="Times New Roman" w:hAnsiTheme="majorBidi" w:cstheme="majorBidi"/>
          <w:sz w:val="24"/>
          <w:szCs w:val="24"/>
          <w:lang w:eastAsia="tr-TR"/>
        </w:rPr>
        <w:t>11</w:t>
      </w:r>
      <w:r w:rsidR="003A676D" w:rsidRPr="005512F3">
        <w:rPr>
          <w:rFonts w:asciiTheme="majorBidi" w:eastAsia="Times New Roman" w:hAnsiTheme="majorBidi" w:cstheme="majorBidi"/>
          <w:sz w:val="24"/>
          <w:szCs w:val="24"/>
          <w:lang w:eastAsia="tr-TR"/>
        </w:rPr>
        <w:t xml:space="preserve"> inci</w:t>
      </w:r>
      <w:r w:rsidR="00E44D97" w:rsidRPr="005512F3">
        <w:rPr>
          <w:rFonts w:asciiTheme="majorBidi" w:eastAsia="Times New Roman" w:hAnsiTheme="majorBidi" w:cstheme="majorBidi"/>
          <w:sz w:val="24"/>
          <w:szCs w:val="24"/>
          <w:lang w:eastAsia="tr-TR"/>
        </w:rPr>
        <w:t xml:space="preserve"> fıkrası </w:t>
      </w:r>
      <w:r w:rsidR="00171C30" w:rsidRPr="005512F3">
        <w:rPr>
          <w:rFonts w:asciiTheme="majorBidi" w:eastAsia="Times New Roman" w:hAnsiTheme="majorBidi" w:cstheme="majorBidi"/>
          <w:sz w:val="24"/>
          <w:szCs w:val="24"/>
          <w:lang w:eastAsia="tr-TR"/>
        </w:rPr>
        <w:t>uyarınca</w:t>
      </w:r>
      <w:r w:rsidR="003B7224" w:rsidRPr="005512F3">
        <w:rPr>
          <w:rFonts w:asciiTheme="majorBidi" w:eastAsia="Times New Roman" w:hAnsiTheme="majorBidi" w:cstheme="majorBidi"/>
          <w:sz w:val="24"/>
          <w:szCs w:val="24"/>
          <w:lang w:eastAsia="tr-TR"/>
        </w:rPr>
        <w:t>,</w:t>
      </w:r>
      <w:r w:rsidR="00171C30" w:rsidRPr="005512F3">
        <w:rPr>
          <w:rFonts w:asciiTheme="majorBidi" w:eastAsia="Times New Roman" w:hAnsiTheme="majorBidi" w:cstheme="majorBidi"/>
          <w:sz w:val="24"/>
          <w:szCs w:val="24"/>
          <w:lang w:eastAsia="tr-TR"/>
        </w:rPr>
        <w:t xml:space="preserve"> 5174 sayılı Türkiye Odalar ve Borsalar Birliği ile Odalar ve Borsalar Kanunu </w:t>
      </w:r>
      <w:r w:rsidR="00E426B4" w:rsidRPr="005512F3">
        <w:rPr>
          <w:rFonts w:asciiTheme="majorBidi" w:eastAsia="Times New Roman" w:hAnsiTheme="majorBidi" w:cstheme="majorBidi"/>
          <w:sz w:val="24"/>
          <w:szCs w:val="24"/>
          <w:lang w:eastAsia="tr-TR"/>
        </w:rPr>
        <w:t>hükümlerine göre;</w:t>
      </w:r>
      <w:r w:rsidR="00221C8F" w:rsidRPr="005512F3">
        <w:rPr>
          <w:rFonts w:asciiTheme="majorBidi" w:eastAsia="Times New Roman" w:hAnsiTheme="majorBidi" w:cstheme="majorBidi"/>
          <w:sz w:val="24"/>
          <w:szCs w:val="24"/>
          <w:lang w:eastAsia="tr-TR"/>
        </w:rPr>
        <w:t xml:space="preserve"> </w:t>
      </w:r>
    </w:p>
    <w:p w14:paraId="7E7F7AD3" w14:textId="77777777" w:rsidR="003A676D" w:rsidRPr="005512F3" w:rsidRDefault="003A676D" w:rsidP="003A676D">
      <w:pPr>
        <w:rPr>
          <w:rFonts w:asciiTheme="majorBidi" w:eastAsia="Times New Roman" w:hAnsiTheme="majorBidi" w:cstheme="majorBidi"/>
          <w:sz w:val="24"/>
          <w:szCs w:val="24"/>
          <w:lang w:eastAsia="tr-TR"/>
        </w:rPr>
      </w:pPr>
    </w:p>
    <w:p w14:paraId="09445D4E" w14:textId="3AD5F029" w:rsidR="003A676D" w:rsidRPr="005512F3" w:rsidRDefault="003A676D" w:rsidP="003A676D">
      <w:pPr>
        <w:ind w:firstLine="708"/>
        <w:rPr>
          <w:rFonts w:asciiTheme="majorBidi" w:eastAsia="Times New Roman" w:hAnsiTheme="majorBidi" w:cstheme="majorBidi"/>
          <w:sz w:val="24"/>
          <w:szCs w:val="24"/>
          <w:lang w:eastAsia="tr-TR"/>
        </w:rPr>
      </w:pPr>
      <w:r w:rsidRPr="005512F3">
        <w:rPr>
          <w:rFonts w:asciiTheme="majorBidi" w:eastAsia="Times New Roman" w:hAnsiTheme="majorBidi" w:cstheme="majorBidi"/>
          <w:sz w:val="24"/>
          <w:szCs w:val="24"/>
          <w:lang w:eastAsia="tr-TR"/>
        </w:rPr>
        <w:t>İMEAK Deniz Ticaret Odasına, 31.12.2022 tarihine kadar doğmuş olan, tüm aidat borçlarımız ve navlun hasılatından alınacak oda payı borç asıllarımızın ödenmemiş kısımlarının yapılandırılmasını ve yapılandırılan borçlarımızın aşağıda belirtilen şekilde ödenmesini talep ederiz.</w:t>
      </w:r>
      <w:r w:rsidR="00AD4C18" w:rsidRPr="005512F3">
        <w:rPr>
          <w:rFonts w:asciiTheme="majorBidi" w:eastAsia="Times New Roman" w:hAnsiTheme="majorBidi" w:cstheme="majorBidi"/>
          <w:sz w:val="24"/>
          <w:szCs w:val="24"/>
          <w:lang w:eastAsia="tr-TR"/>
        </w:rPr>
        <w:tab/>
      </w:r>
    </w:p>
    <w:p w14:paraId="1C36C0D8" w14:textId="3C6B3A20" w:rsidR="003A676D" w:rsidRPr="005512F3" w:rsidRDefault="003A676D" w:rsidP="003A676D">
      <w:pPr>
        <w:rPr>
          <w:rFonts w:asciiTheme="majorBidi" w:eastAsia="Times New Roman" w:hAnsiTheme="majorBidi" w:cstheme="majorBidi"/>
          <w:sz w:val="24"/>
          <w:szCs w:val="24"/>
          <w:lang w:eastAsia="tr-TR"/>
        </w:rPr>
      </w:pPr>
    </w:p>
    <w:p w14:paraId="57A93E24" w14:textId="1FCC6B67" w:rsidR="00FE4A27" w:rsidRPr="005512F3" w:rsidRDefault="00834A8A" w:rsidP="00FC2FB2">
      <w:pPr>
        <w:ind w:firstLine="708"/>
        <w:rPr>
          <w:rFonts w:asciiTheme="majorBidi" w:eastAsia="Times New Roman" w:hAnsiTheme="majorBidi" w:cstheme="majorBidi"/>
          <w:sz w:val="24"/>
          <w:szCs w:val="24"/>
          <w:lang w:eastAsia="tr-TR"/>
        </w:rPr>
      </w:pPr>
      <w:r w:rsidRPr="005512F3">
        <w:rPr>
          <w:rFonts w:asciiTheme="majorBidi" w:eastAsia="Times New Roman" w:hAnsiTheme="majorBidi" w:cstheme="majorBidi"/>
          <w:sz w:val="24"/>
          <w:szCs w:val="24"/>
          <w:lang w:eastAsia="tr-TR"/>
        </w:rPr>
        <w:t xml:space="preserve">Yine anılan madde gereği, </w:t>
      </w:r>
      <w:r w:rsidR="00D112EE" w:rsidRPr="005512F3">
        <w:rPr>
          <w:rFonts w:asciiTheme="majorBidi" w:eastAsia="Times New Roman" w:hAnsiTheme="majorBidi" w:cstheme="majorBidi"/>
          <w:sz w:val="24"/>
          <w:szCs w:val="24"/>
          <w:lang w:eastAsia="tr-TR"/>
        </w:rPr>
        <w:t xml:space="preserve">ödemenin </w:t>
      </w:r>
      <w:r w:rsidRPr="005512F3">
        <w:rPr>
          <w:rFonts w:asciiTheme="majorBidi" w:eastAsia="Times New Roman" w:hAnsiTheme="majorBidi" w:cstheme="majorBidi"/>
          <w:sz w:val="24"/>
          <w:szCs w:val="24"/>
          <w:lang w:eastAsia="tr-TR"/>
        </w:rPr>
        <w:t>taksitlen</w:t>
      </w:r>
      <w:r w:rsidR="00D112EE" w:rsidRPr="005512F3">
        <w:rPr>
          <w:rFonts w:asciiTheme="majorBidi" w:eastAsia="Times New Roman" w:hAnsiTheme="majorBidi" w:cstheme="majorBidi"/>
          <w:sz w:val="24"/>
          <w:szCs w:val="24"/>
          <w:lang w:eastAsia="tr-TR"/>
        </w:rPr>
        <w:t xml:space="preserve">dirilerek </w:t>
      </w:r>
      <w:r w:rsidRPr="005512F3">
        <w:rPr>
          <w:rFonts w:asciiTheme="majorBidi" w:eastAsia="Times New Roman" w:hAnsiTheme="majorBidi" w:cstheme="majorBidi"/>
          <w:sz w:val="24"/>
          <w:szCs w:val="24"/>
          <w:lang w:eastAsia="tr-TR"/>
        </w:rPr>
        <w:t xml:space="preserve">yapılması </w:t>
      </w:r>
      <w:r w:rsidR="00641E5A" w:rsidRPr="005512F3">
        <w:rPr>
          <w:rFonts w:asciiTheme="majorBidi" w:eastAsia="Times New Roman" w:hAnsiTheme="majorBidi" w:cstheme="majorBidi"/>
          <w:sz w:val="24"/>
          <w:szCs w:val="24"/>
          <w:lang w:eastAsia="tr-TR"/>
        </w:rPr>
        <w:t>durumun</w:t>
      </w:r>
      <w:r w:rsidR="003A676D" w:rsidRPr="005512F3">
        <w:rPr>
          <w:rFonts w:asciiTheme="majorBidi" w:eastAsia="Times New Roman" w:hAnsiTheme="majorBidi" w:cstheme="majorBidi"/>
          <w:sz w:val="24"/>
          <w:szCs w:val="24"/>
          <w:lang w:eastAsia="tr-TR"/>
        </w:rPr>
        <w:t>da,</w:t>
      </w:r>
      <w:r w:rsidR="00641E5A" w:rsidRPr="005512F3">
        <w:rPr>
          <w:rFonts w:asciiTheme="majorBidi" w:eastAsia="Times New Roman" w:hAnsiTheme="majorBidi" w:cstheme="majorBidi"/>
          <w:sz w:val="24"/>
          <w:szCs w:val="24"/>
          <w:lang w:eastAsia="tr-TR"/>
        </w:rPr>
        <w:t xml:space="preserve"> </w:t>
      </w:r>
      <w:r w:rsidR="007D66BA" w:rsidRPr="005512F3">
        <w:rPr>
          <w:rFonts w:asciiTheme="majorBidi" w:hAnsiTheme="majorBidi" w:cstheme="majorBidi"/>
          <w:sz w:val="24"/>
          <w:szCs w:val="24"/>
        </w:rPr>
        <w:t xml:space="preserve">ödenmesi gereken </w:t>
      </w:r>
      <w:r w:rsidR="00641E5A" w:rsidRPr="005512F3">
        <w:rPr>
          <w:rFonts w:asciiTheme="majorBidi" w:hAnsiTheme="majorBidi" w:cstheme="majorBidi"/>
          <w:sz w:val="24"/>
          <w:szCs w:val="24"/>
        </w:rPr>
        <w:t>ilk taksitin süresinde tam ödenmemesi ya da bir takvim yılında</w:t>
      </w:r>
      <w:r w:rsidR="003A676D" w:rsidRPr="005512F3">
        <w:rPr>
          <w:rFonts w:asciiTheme="majorBidi" w:hAnsiTheme="majorBidi" w:cstheme="majorBidi"/>
          <w:sz w:val="24"/>
          <w:szCs w:val="24"/>
        </w:rPr>
        <w:t>,</w:t>
      </w:r>
      <w:r w:rsidR="00641E5A" w:rsidRPr="005512F3">
        <w:rPr>
          <w:rFonts w:asciiTheme="majorBidi" w:hAnsiTheme="majorBidi" w:cstheme="majorBidi"/>
          <w:sz w:val="24"/>
          <w:szCs w:val="24"/>
        </w:rPr>
        <w:t xml:space="preserve"> birden fazla taksitin </w:t>
      </w:r>
      <w:r w:rsidR="00147A7E">
        <w:rPr>
          <w:rFonts w:asciiTheme="majorBidi" w:hAnsiTheme="majorBidi" w:cstheme="majorBidi"/>
          <w:sz w:val="24"/>
          <w:szCs w:val="24"/>
        </w:rPr>
        <w:t xml:space="preserve"> </w:t>
      </w:r>
      <w:r w:rsidR="00641E5A" w:rsidRPr="005512F3">
        <w:rPr>
          <w:rFonts w:asciiTheme="majorBidi" w:hAnsiTheme="majorBidi" w:cstheme="majorBidi"/>
          <w:sz w:val="24"/>
          <w:szCs w:val="24"/>
        </w:rPr>
        <w:t>süresinde ödenmemesi veya süresinde ödenmeye</w:t>
      </w:r>
      <w:r w:rsidR="003A676D" w:rsidRPr="005512F3">
        <w:rPr>
          <w:rFonts w:asciiTheme="majorBidi" w:hAnsiTheme="majorBidi" w:cstheme="majorBidi"/>
          <w:sz w:val="24"/>
          <w:szCs w:val="24"/>
        </w:rPr>
        <w:t>n</w:t>
      </w:r>
      <w:r w:rsidR="00641E5A" w:rsidRPr="005512F3">
        <w:rPr>
          <w:rFonts w:asciiTheme="majorBidi" w:hAnsiTheme="majorBidi" w:cstheme="majorBidi"/>
          <w:sz w:val="24"/>
          <w:szCs w:val="24"/>
        </w:rPr>
        <w:t xml:space="preserve"> ya da eksik ödenen herhangi bir taksitin vade sonuna kadar ödenmemesi halinde</w:t>
      </w:r>
      <w:r w:rsidR="00641E5A" w:rsidRPr="005512F3">
        <w:rPr>
          <w:rFonts w:asciiTheme="majorBidi" w:eastAsia="Times New Roman" w:hAnsiTheme="majorBidi" w:cstheme="majorBidi"/>
          <w:sz w:val="24"/>
          <w:szCs w:val="24"/>
          <w:lang w:eastAsia="tr-TR"/>
        </w:rPr>
        <w:t xml:space="preserve"> </w:t>
      </w:r>
      <w:r w:rsidRPr="005512F3">
        <w:rPr>
          <w:rFonts w:asciiTheme="majorBidi" w:eastAsia="Times New Roman" w:hAnsiTheme="majorBidi" w:cstheme="majorBidi"/>
          <w:sz w:val="24"/>
          <w:szCs w:val="24"/>
          <w:lang w:eastAsia="tr-TR"/>
        </w:rPr>
        <w:t>yapılandırmanın bozularak</w:t>
      </w:r>
      <w:r w:rsidR="002215BD" w:rsidRPr="005512F3">
        <w:rPr>
          <w:rFonts w:asciiTheme="majorBidi" w:eastAsia="Times New Roman" w:hAnsiTheme="majorBidi" w:cstheme="majorBidi"/>
          <w:sz w:val="24"/>
          <w:szCs w:val="24"/>
          <w:lang w:eastAsia="tr-TR"/>
        </w:rPr>
        <w:t>,</w:t>
      </w:r>
      <w:r w:rsidRPr="005512F3">
        <w:rPr>
          <w:rFonts w:asciiTheme="majorBidi" w:eastAsia="Times New Roman" w:hAnsiTheme="majorBidi" w:cstheme="majorBidi"/>
          <w:sz w:val="24"/>
          <w:szCs w:val="24"/>
          <w:lang w:eastAsia="tr-TR"/>
        </w:rPr>
        <w:t xml:space="preserve"> </w:t>
      </w:r>
      <w:r w:rsidR="007D66BA" w:rsidRPr="005512F3">
        <w:rPr>
          <w:rFonts w:asciiTheme="majorBidi" w:eastAsia="Times New Roman" w:hAnsiTheme="majorBidi" w:cstheme="majorBidi"/>
          <w:sz w:val="24"/>
          <w:szCs w:val="24"/>
          <w:lang w:eastAsia="tr-TR"/>
        </w:rPr>
        <w:t xml:space="preserve">bu ana kadar </w:t>
      </w:r>
      <w:r w:rsidR="004B38E5" w:rsidRPr="005512F3">
        <w:rPr>
          <w:rFonts w:asciiTheme="majorBidi" w:eastAsia="Times New Roman" w:hAnsiTheme="majorBidi" w:cstheme="majorBidi"/>
          <w:sz w:val="24"/>
          <w:szCs w:val="24"/>
          <w:lang w:eastAsia="tr-TR"/>
        </w:rPr>
        <w:t>tahsil edilen tutarlar</w:t>
      </w:r>
      <w:r w:rsidR="007C64AE" w:rsidRPr="005512F3">
        <w:rPr>
          <w:rFonts w:asciiTheme="majorBidi" w:eastAsia="Times New Roman" w:hAnsiTheme="majorBidi" w:cstheme="majorBidi"/>
          <w:sz w:val="24"/>
          <w:szCs w:val="24"/>
          <w:lang w:eastAsia="tr-TR"/>
        </w:rPr>
        <w:t xml:space="preserve"> </w:t>
      </w:r>
      <w:r w:rsidR="004B38E5" w:rsidRPr="005512F3">
        <w:rPr>
          <w:rFonts w:asciiTheme="majorBidi" w:eastAsia="Times New Roman" w:hAnsiTheme="majorBidi" w:cstheme="majorBidi"/>
          <w:sz w:val="24"/>
          <w:szCs w:val="24"/>
          <w:lang w:eastAsia="tr-TR"/>
        </w:rPr>
        <w:t xml:space="preserve">borçtan düşülerek, </w:t>
      </w:r>
      <w:r w:rsidRPr="005512F3">
        <w:rPr>
          <w:rFonts w:asciiTheme="majorBidi" w:eastAsia="Times New Roman" w:hAnsiTheme="majorBidi" w:cstheme="majorBidi"/>
          <w:sz w:val="24"/>
          <w:szCs w:val="24"/>
          <w:lang w:eastAsia="tr-TR"/>
        </w:rPr>
        <w:t xml:space="preserve">kalan </w:t>
      </w:r>
      <w:r w:rsidR="003A676D" w:rsidRPr="005512F3">
        <w:rPr>
          <w:rFonts w:asciiTheme="majorBidi" w:eastAsia="Times New Roman" w:hAnsiTheme="majorBidi" w:cstheme="majorBidi"/>
          <w:sz w:val="24"/>
          <w:szCs w:val="24"/>
          <w:lang w:eastAsia="tr-TR"/>
        </w:rPr>
        <w:t>borcun muaccel olması ile birlikte,</w:t>
      </w:r>
      <w:r w:rsidR="002215BD" w:rsidRPr="005512F3">
        <w:rPr>
          <w:rFonts w:asciiTheme="majorBidi" w:eastAsia="Times New Roman" w:hAnsiTheme="majorBidi" w:cstheme="majorBidi"/>
          <w:sz w:val="24"/>
          <w:szCs w:val="24"/>
          <w:lang w:eastAsia="tr-TR"/>
        </w:rPr>
        <w:t xml:space="preserve"> 6183 sayılı Amme Alacaklarının Tahsili Usulü Hakkında Kanun uyarınca yürürlükte bulunan oranda günlük gecikme zammı </w:t>
      </w:r>
      <w:r w:rsidR="003A676D" w:rsidRPr="005512F3">
        <w:rPr>
          <w:rFonts w:asciiTheme="majorBidi" w:eastAsia="Times New Roman" w:hAnsiTheme="majorBidi" w:cstheme="majorBidi"/>
          <w:sz w:val="24"/>
          <w:szCs w:val="24"/>
          <w:lang w:eastAsia="tr-TR"/>
        </w:rPr>
        <w:t>işletileceğini kabul ve beyan ederiz. Yapılandırmaya tabi tutulan borçlarımızdan kaynaklı dava açmayacağımızı, icra takibi başlatmayacağımızı</w:t>
      </w:r>
      <w:r w:rsidR="00437AA3" w:rsidRPr="005512F3">
        <w:rPr>
          <w:rFonts w:asciiTheme="majorBidi" w:eastAsia="Times New Roman" w:hAnsiTheme="majorBidi" w:cstheme="majorBidi"/>
          <w:sz w:val="24"/>
          <w:szCs w:val="24"/>
          <w:lang w:eastAsia="tr-TR"/>
        </w:rPr>
        <w:t xml:space="preserve"> ve açmış ve açacak olduğumuz tüm dava, icra takibi kanun yoluna başvuru ve bilcümle adli ve idari başvuru haklarımızdan feragat ettiğimizi hür irademizle kabul ve beyan eder,</w:t>
      </w:r>
      <w:r w:rsidR="00FC2FB2">
        <w:rPr>
          <w:rFonts w:asciiTheme="majorBidi" w:eastAsia="Times New Roman" w:hAnsiTheme="majorBidi" w:cstheme="majorBidi"/>
          <w:sz w:val="24"/>
          <w:szCs w:val="24"/>
          <w:lang w:eastAsia="tr-TR"/>
        </w:rPr>
        <w:t xml:space="preserve"> ge</w:t>
      </w:r>
      <w:r w:rsidR="004E76DB" w:rsidRPr="005512F3">
        <w:rPr>
          <w:rFonts w:asciiTheme="majorBidi" w:eastAsia="Times New Roman" w:hAnsiTheme="majorBidi" w:cstheme="majorBidi"/>
          <w:sz w:val="24"/>
          <w:szCs w:val="24"/>
          <w:lang w:eastAsia="tr-TR"/>
        </w:rPr>
        <w:t>reğinin yapılmasını arz ederiz.</w:t>
      </w:r>
    </w:p>
    <w:p w14:paraId="57A93E25" w14:textId="6EB9A3FB" w:rsidR="00FE4A27" w:rsidRDefault="00FE4A27" w:rsidP="003A676D">
      <w:pPr>
        <w:rPr>
          <w:rFonts w:ascii="Times New Roman" w:eastAsia="Times New Roman" w:hAnsi="Times New Roman" w:cs="Times New Roman"/>
          <w:sz w:val="24"/>
          <w:szCs w:val="24"/>
          <w:lang w:eastAsia="tr-TR"/>
        </w:rPr>
      </w:pPr>
    </w:p>
    <w:p w14:paraId="211924FB" w14:textId="71594B5E" w:rsidR="00637AA6" w:rsidRPr="00346650" w:rsidRDefault="006223FF" w:rsidP="003A676D">
      <w:pPr>
        <w:ind w:left="360"/>
        <w:jc w:val="highKashida"/>
        <w:rPr>
          <w:rFonts w:ascii="Times New Roman" w:eastAsia="Times New Roman" w:hAnsi="Times New Roman" w:cs="Times New Roman"/>
          <w:sz w:val="24"/>
          <w:szCs w:val="24"/>
          <w:lang w:eastAsia="tr-TR"/>
        </w:rPr>
      </w:pPr>
      <w:r w:rsidRPr="00E86A52">
        <w:rPr>
          <w:rFonts w:ascii="Times New Roman" w:eastAsia="Times New Roman" w:hAnsi="Times New Roman" w:cs="Times New Roman"/>
          <w:sz w:val="36"/>
          <w:szCs w:val="28"/>
          <w:lang w:eastAsia="tr-TR"/>
        </w:rPr>
        <w:sym w:font="Wingdings" w:char="F0A8"/>
      </w:r>
      <w:r w:rsidRPr="00E86A52">
        <w:rPr>
          <w:rFonts w:ascii="Times New Roman" w:eastAsia="Times New Roman" w:hAnsi="Times New Roman" w:cs="Times New Roman"/>
          <w:sz w:val="24"/>
          <w:szCs w:val="24"/>
          <w:lang w:eastAsia="tr-TR"/>
        </w:rPr>
        <w:t xml:space="preserve"> </w:t>
      </w:r>
      <w:r w:rsidR="002828C2" w:rsidRPr="00346650">
        <w:rPr>
          <w:rFonts w:ascii="Times New Roman" w:eastAsia="Times New Roman" w:hAnsi="Times New Roman" w:cs="Times New Roman"/>
          <w:sz w:val="24"/>
          <w:szCs w:val="24"/>
          <w:lang w:eastAsia="tr-TR"/>
        </w:rPr>
        <w:t xml:space="preserve">Peşin </w:t>
      </w:r>
      <w:r w:rsidR="00637AA6" w:rsidRPr="00346650">
        <w:rPr>
          <w:rFonts w:ascii="Times New Roman" w:eastAsia="Times New Roman" w:hAnsi="Times New Roman" w:cs="Times New Roman"/>
          <w:sz w:val="24"/>
          <w:szCs w:val="24"/>
          <w:lang w:eastAsia="tr-TR"/>
        </w:rPr>
        <w:t>Ödeme</w:t>
      </w:r>
      <w:r w:rsidR="00FC2FB2">
        <w:rPr>
          <w:rFonts w:ascii="Times New Roman" w:eastAsia="Times New Roman" w:hAnsi="Times New Roman" w:cs="Times New Roman"/>
          <w:sz w:val="24"/>
          <w:szCs w:val="24"/>
          <w:lang w:eastAsia="tr-TR"/>
        </w:rPr>
        <w:t>k istiyorum.</w:t>
      </w:r>
      <w:r w:rsidR="00C54931" w:rsidRPr="00346650">
        <w:rPr>
          <w:rFonts w:ascii="Times New Roman" w:eastAsia="Times New Roman" w:hAnsi="Times New Roman" w:cs="Times New Roman"/>
          <w:sz w:val="24"/>
          <w:szCs w:val="24"/>
          <w:lang w:eastAsia="tr-TR"/>
        </w:rPr>
        <w:t xml:space="preserve"> (</w:t>
      </w:r>
      <w:r w:rsidR="00C54931" w:rsidRPr="00346650">
        <w:rPr>
          <w:rFonts w:ascii="Times New Roman" w:hAnsi="Times New Roman" w:cs="Times New Roman"/>
          <w:sz w:val="24"/>
          <w:szCs w:val="24"/>
        </w:rPr>
        <w:t>Nakit veya Kredi Kartı)</w:t>
      </w:r>
    </w:p>
    <w:p w14:paraId="6932ED17" w14:textId="77777777" w:rsidR="00FC2FB2" w:rsidRPr="00FC2FB2" w:rsidRDefault="00FC2FB2" w:rsidP="003A676D">
      <w:pPr>
        <w:ind w:left="360"/>
        <w:rPr>
          <w:rFonts w:ascii="Times New Roman" w:eastAsia="Times New Roman" w:hAnsi="Times New Roman" w:cs="Times New Roman"/>
          <w:sz w:val="24"/>
          <w:szCs w:val="20"/>
          <w:lang w:eastAsia="tr-TR"/>
        </w:rPr>
      </w:pPr>
    </w:p>
    <w:p w14:paraId="57A93E28" w14:textId="4A07EB0A" w:rsidR="00EC1B62" w:rsidRPr="00346650" w:rsidRDefault="006223FF" w:rsidP="003A676D">
      <w:pPr>
        <w:ind w:left="360"/>
        <w:rPr>
          <w:rFonts w:ascii="Times New Roman" w:hAnsi="Times New Roman" w:cs="Times New Roman"/>
          <w:sz w:val="24"/>
          <w:szCs w:val="24"/>
        </w:rPr>
      </w:pPr>
      <w:r w:rsidRPr="00E86A52">
        <w:rPr>
          <w:rFonts w:ascii="Times New Roman" w:eastAsia="Times New Roman" w:hAnsi="Times New Roman" w:cs="Times New Roman"/>
          <w:sz w:val="36"/>
          <w:szCs w:val="28"/>
          <w:lang w:eastAsia="tr-TR"/>
        </w:rPr>
        <w:sym w:font="Wingdings" w:char="F0A8"/>
      </w:r>
      <w:r w:rsidR="00EC1B62" w:rsidRPr="00E86A52">
        <w:rPr>
          <w:rFonts w:ascii="Times New Roman" w:eastAsia="Times New Roman" w:hAnsi="Times New Roman" w:cs="Times New Roman"/>
          <w:sz w:val="36"/>
          <w:szCs w:val="28"/>
          <w:lang w:eastAsia="tr-TR"/>
        </w:rPr>
        <w:t xml:space="preserve"> </w:t>
      </w:r>
      <w:r w:rsidR="00171C30" w:rsidRPr="00346650">
        <w:rPr>
          <w:rFonts w:ascii="Times New Roman" w:eastAsia="Times New Roman" w:hAnsi="Times New Roman" w:cs="Times New Roman"/>
          <w:sz w:val="24"/>
          <w:szCs w:val="24"/>
          <w:lang w:eastAsia="tr-TR"/>
        </w:rPr>
        <w:t>…</w:t>
      </w:r>
      <w:r w:rsidR="007959F6">
        <w:rPr>
          <w:rFonts w:ascii="Times New Roman" w:eastAsia="Times New Roman" w:hAnsi="Times New Roman" w:cs="Times New Roman"/>
          <w:sz w:val="24"/>
          <w:szCs w:val="24"/>
          <w:lang w:eastAsia="tr-TR"/>
        </w:rPr>
        <w:t>…</w:t>
      </w:r>
      <w:r w:rsidR="00FE4A27" w:rsidRPr="00346650">
        <w:rPr>
          <w:rFonts w:ascii="Times New Roman" w:eastAsia="Times New Roman" w:hAnsi="Times New Roman" w:cs="Times New Roman"/>
          <w:sz w:val="24"/>
          <w:szCs w:val="24"/>
          <w:lang w:eastAsia="tr-TR"/>
        </w:rPr>
        <w:t xml:space="preserve"> </w:t>
      </w:r>
      <w:r w:rsidR="00BC3609" w:rsidRPr="00346650">
        <w:rPr>
          <w:rFonts w:ascii="Times New Roman" w:eastAsia="Times New Roman" w:hAnsi="Times New Roman" w:cs="Times New Roman"/>
          <w:sz w:val="24"/>
          <w:szCs w:val="24"/>
          <w:lang w:eastAsia="tr-TR"/>
        </w:rPr>
        <w:t>T</w:t>
      </w:r>
      <w:r w:rsidR="00FE4A27" w:rsidRPr="00346650">
        <w:rPr>
          <w:rFonts w:ascii="Times New Roman" w:eastAsia="Times New Roman" w:hAnsi="Times New Roman" w:cs="Times New Roman"/>
          <w:sz w:val="24"/>
          <w:szCs w:val="24"/>
          <w:lang w:eastAsia="tr-TR"/>
        </w:rPr>
        <w:t>aksit</w:t>
      </w:r>
      <w:r w:rsidR="00FC2FB2">
        <w:rPr>
          <w:rFonts w:ascii="Times New Roman" w:eastAsia="Times New Roman" w:hAnsi="Times New Roman" w:cs="Times New Roman"/>
          <w:sz w:val="24"/>
          <w:szCs w:val="24"/>
          <w:lang w:eastAsia="tr-TR"/>
        </w:rPr>
        <w:t>te</w:t>
      </w:r>
      <w:r w:rsidR="00637AA6" w:rsidRPr="00346650">
        <w:rPr>
          <w:rFonts w:ascii="Times New Roman" w:eastAsia="Times New Roman" w:hAnsi="Times New Roman" w:cs="Times New Roman"/>
          <w:sz w:val="24"/>
          <w:szCs w:val="24"/>
          <w:lang w:eastAsia="tr-TR"/>
        </w:rPr>
        <w:t xml:space="preserve"> Ödeme</w:t>
      </w:r>
      <w:r w:rsidR="006D1186" w:rsidRPr="00346650">
        <w:rPr>
          <w:rFonts w:ascii="Times New Roman" w:eastAsia="Times New Roman" w:hAnsi="Times New Roman" w:cs="Times New Roman"/>
          <w:sz w:val="24"/>
          <w:szCs w:val="24"/>
          <w:lang w:eastAsia="tr-TR"/>
        </w:rPr>
        <w:t xml:space="preserve"> </w:t>
      </w:r>
      <w:r w:rsidR="00FC2FB2">
        <w:rPr>
          <w:rFonts w:ascii="Times New Roman" w:eastAsia="Times New Roman" w:hAnsi="Times New Roman" w:cs="Times New Roman"/>
          <w:sz w:val="24"/>
          <w:szCs w:val="24"/>
          <w:lang w:eastAsia="tr-TR"/>
        </w:rPr>
        <w:t>istiyorum</w:t>
      </w:r>
      <w:r w:rsidR="00FC2FB2">
        <w:rPr>
          <w:rFonts w:ascii="Times New Roman" w:eastAsia="Times New Roman" w:hAnsi="Times New Roman" w:cs="Times New Roman"/>
          <w:sz w:val="24"/>
          <w:szCs w:val="24"/>
          <w:lang w:eastAsia="tr-TR"/>
        </w:rPr>
        <w:t>.</w:t>
      </w:r>
      <w:r w:rsidR="00FC2FB2" w:rsidRPr="00346650">
        <w:rPr>
          <w:rFonts w:ascii="Times New Roman" w:eastAsia="Times New Roman" w:hAnsi="Times New Roman" w:cs="Times New Roman"/>
          <w:sz w:val="24"/>
          <w:szCs w:val="24"/>
          <w:lang w:eastAsia="tr-TR"/>
        </w:rPr>
        <w:t xml:space="preserve"> </w:t>
      </w:r>
      <w:r w:rsidR="006D1186" w:rsidRPr="00346650">
        <w:rPr>
          <w:rFonts w:ascii="Times New Roman" w:eastAsia="Times New Roman" w:hAnsi="Times New Roman" w:cs="Times New Roman"/>
          <w:sz w:val="24"/>
          <w:szCs w:val="24"/>
          <w:lang w:eastAsia="tr-TR"/>
        </w:rPr>
        <w:t>(</w:t>
      </w:r>
      <w:r w:rsidR="00346650">
        <w:rPr>
          <w:rFonts w:ascii="Times New Roman" w:eastAsia="Times New Roman" w:hAnsi="Times New Roman" w:cs="Times New Roman"/>
          <w:sz w:val="24"/>
          <w:szCs w:val="24"/>
          <w:lang w:eastAsia="tr-TR"/>
        </w:rPr>
        <w:t>A</w:t>
      </w:r>
      <w:r w:rsidR="00C54931" w:rsidRPr="00346650">
        <w:rPr>
          <w:rFonts w:ascii="Times New Roman" w:hAnsi="Times New Roman" w:cs="Times New Roman"/>
          <w:sz w:val="24"/>
          <w:szCs w:val="24"/>
        </w:rPr>
        <w:t xml:space="preserve">zami </w:t>
      </w:r>
      <w:r w:rsidR="0034714C">
        <w:rPr>
          <w:rFonts w:ascii="Times New Roman" w:hAnsi="Times New Roman" w:cs="Times New Roman"/>
          <w:sz w:val="24"/>
          <w:szCs w:val="24"/>
        </w:rPr>
        <w:t>9</w:t>
      </w:r>
      <w:r w:rsidR="00C54931" w:rsidRPr="00346650">
        <w:rPr>
          <w:rFonts w:ascii="Times New Roman" w:hAnsi="Times New Roman" w:cs="Times New Roman"/>
          <w:sz w:val="24"/>
          <w:szCs w:val="24"/>
        </w:rPr>
        <w:t xml:space="preserve"> </w:t>
      </w:r>
      <w:r w:rsidR="00FC2FB2">
        <w:rPr>
          <w:rFonts w:ascii="Times New Roman" w:hAnsi="Times New Roman" w:cs="Times New Roman"/>
          <w:sz w:val="24"/>
          <w:szCs w:val="24"/>
        </w:rPr>
        <w:t xml:space="preserve">Eşit </w:t>
      </w:r>
      <w:r w:rsidR="00346650">
        <w:rPr>
          <w:rFonts w:ascii="Times New Roman" w:hAnsi="Times New Roman" w:cs="Times New Roman"/>
          <w:sz w:val="24"/>
          <w:szCs w:val="24"/>
        </w:rPr>
        <w:t>T</w:t>
      </w:r>
      <w:r w:rsidR="00C54931" w:rsidRPr="00346650">
        <w:rPr>
          <w:rFonts w:ascii="Times New Roman" w:hAnsi="Times New Roman" w:cs="Times New Roman"/>
          <w:sz w:val="24"/>
          <w:szCs w:val="24"/>
        </w:rPr>
        <w:t>aksit</w:t>
      </w:r>
      <w:r w:rsidR="006D1186" w:rsidRPr="00346650">
        <w:rPr>
          <w:rFonts w:ascii="Times New Roman" w:hAnsi="Times New Roman" w:cs="Times New Roman"/>
          <w:sz w:val="24"/>
          <w:szCs w:val="24"/>
        </w:rPr>
        <w:t xml:space="preserve">) </w:t>
      </w:r>
    </w:p>
    <w:p w14:paraId="57A93E2A" w14:textId="6559962B" w:rsidR="00221C8F" w:rsidRPr="00323366" w:rsidRDefault="00806B2C" w:rsidP="003A676D">
      <w:pPr>
        <w:rPr>
          <w:rFonts w:ascii="Times New Roman" w:eastAsia="Times New Roman" w:hAnsi="Times New Roman" w:cs="Times New Roman"/>
          <w:sz w:val="24"/>
          <w:szCs w:val="24"/>
          <w:lang w:eastAsia="tr-TR"/>
        </w:rPr>
      </w:pPr>
      <w:r w:rsidRPr="00E86A52">
        <w:rPr>
          <w:rFonts w:ascii="Times New Roman" w:hAnsi="Times New Roman" w:cs="Times New Roman"/>
        </w:rPr>
        <w:tab/>
      </w:r>
      <w:r w:rsidRPr="00E86A52">
        <w:rPr>
          <w:rFonts w:ascii="Times New Roman" w:hAnsi="Times New Roman" w:cs="Times New Roman"/>
        </w:rPr>
        <w:tab/>
      </w:r>
      <w:r w:rsidR="00221C8F"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Pr="00E86A52">
        <w:rPr>
          <w:rFonts w:ascii="Times New Roman" w:hAnsi="Times New Roman" w:cs="Times New Roman"/>
        </w:rPr>
        <w:tab/>
      </w:r>
      <w:r w:rsidR="00610AD5" w:rsidRPr="00E86A52">
        <w:rPr>
          <w:rFonts w:ascii="Times New Roman" w:hAnsi="Times New Roman" w:cs="Times New Roman"/>
        </w:rPr>
        <w:tab/>
      </w:r>
      <w:r w:rsidR="00610AD5" w:rsidRPr="00E86A52">
        <w:rPr>
          <w:rFonts w:ascii="Times New Roman" w:hAnsi="Times New Roman" w:cs="Times New Roman"/>
        </w:rPr>
        <w:tab/>
      </w:r>
      <w:r w:rsidR="00221C8F" w:rsidRPr="00323366">
        <w:rPr>
          <w:rFonts w:ascii="Times New Roman" w:eastAsia="Times New Roman" w:hAnsi="Times New Roman" w:cs="Times New Roman"/>
          <w:sz w:val="24"/>
          <w:szCs w:val="24"/>
          <w:lang w:eastAsia="tr-TR"/>
        </w:rPr>
        <w:t>Firma Kaşe</w:t>
      </w:r>
      <w:r w:rsidR="00323366">
        <w:rPr>
          <w:rFonts w:ascii="Times New Roman" w:eastAsia="Times New Roman" w:hAnsi="Times New Roman" w:cs="Times New Roman"/>
          <w:sz w:val="24"/>
          <w:szCs w:val="24"/>
          <w:lang w:eastAsia="tr-TR"/>
        </w:rPr>
        <w:t xml:space="preserve"> </w:t>
      </w:r>
      <w:r w:rsidR="00221C8F" w:rsidRPr="00323366">
        <w:rPr>
          <w:rFonts w:ascii="Times New Roman" w:eastAsia="Times New Roman" w:hAnsi="Times New Roman" w:cs="Times New Roman"/>
          <w:sz w:val="24"/>
          <w:szCs w:val="24"/>
          <w:lang w:eastAsia="tr-TR"/>
        </w:rPr>
        <w:t xml:space="preserve">/ </w:t>
      </w:r>
      <w:r w:rsidR="00323366">
        <w:rPr>
          <w:rFonts w:ascii="Times New Roman" w:eastAsia="Times New Roman" w:hAnsi="Times New Roman" w:cs="Times New Roman"/>
          <w:sz w:val="24"/>
          <w:szCs w:val="24"/>
          <w:lang w:eastAsia="tr-TR"/>
        </w:rPr>
        <w:t xml:space="preserve">Yetkili </w:t>
      </w:r>
      <w:r w:rsidR="00221C8F" w:rsidRPr="00323366">
        <w:rPr>
          <w:rFonts w:ascii="Times New Roman" w:eastAsia="Times New Roman" w:hAnsi="Times New Roman" w:cs="Times New Roman"/>
          <w:sz w:val="24"/>
          <w:szCs w:val="24"/>
          <w:lang w:eastAsia="tr-TR"/>
        </w:rPr>
        <w:t>İmza</w:t>
      </w:r>
    </w:p>
    <w:p w14:paraId="57A93E2D" w14:textId="1EC18C21" w:rsidR="00247DA3" w:rsidRDefault="00247DA3" w:rsidP="003A676D">
      <w:pPr>
        <w:rPr>
          <w:rFonts w:ascii="Times New Roman" w:hAnsi="Times New Roman" w:cs="Times New Roman"/>
          <w:b/>
          <w:bCs/>
          <w:sz w:val="28"/>
          <w:szCs w:val="28"/>
          <w:u w:val="single"/>
        </w:rPr>
      </w:pPr>
    </w:p>
    <w:p w14:paraId="02299540" w14:textId="77777777" w:rsidR="00437AA3" w:rsidRDefault="00437AA3" w:rsidP="003A676D">
      <w:pPr>
        <w:rPr>
          <w:b/>
          <w:bCs/>
          <w:sz w:val="28"/>
          <w:szCs w:val="28"/>
          <w:u w:val="single"/>
        </w:rPr>
      </w:pPr>
    </w:p>
    <w:p w14:paraId="68B7B0CC" w14:textId="77777777" w:rsidR="008616E5" w:rsidRDefault="008616E5" w:rsidP="003A676D">
      <w:pPr>
        <w:rPr>
          <w:b/>
          <w:bCs/>
          <w:sz w:val="28"/>
          <w:szCs w:val="28"/>
          <w:u w:val="single"/>
        </w:rPr>
      </w:pPr>
    </w:p>
    <w:tbl>
      <w:tblPr>
        <w:tblW w:w="5116" w:type="pct"/>
        <w:tblCellMar>
          <w:left w:w="0" w:type="dxa"/>
          <w:right w:w="0" w:type="dxa"/>
        </w:tblCellMar>
        <w:tblLook w:val="04A0" w:firstRow="1" w:lastRow="0" w:firstColumn="1" w:lastColumn="0" w:noHBand="0" w:noVBand="1"/>
      </w:tblPr>
      <w:tblGrid>
        <w:gridCol w:w="1413"/>
        <w:gridCol w:w="1417"/>
        <w:gridCol w:w="992"/>
        <w:gridCol w:w="5450"/>
      </w:tblGrid>
      <w:tr w:rsidR="00323366" w14:paraId="5D8BB6E5" w14:textId="77777777" w:rsidTr="00323366">
        <w:trPr>
          <w:trHeight w:val="358"/>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7735946B" w14:textId="77777777" w:rsidR="00323366" w:rsidRDefault="00323366" w:rsidP="003A676D">
            <w:pPr>
              <w:jc w:val="center"/>
              <w:rPr>
                <w:rFonts w:ascii="Calibri" w:hAnsi="Calibri" w:cs="Calibri"/>
                <w:b/>
                <w:bCs/>
                <w:color w:val="000000"/>
                <w:sz w:val="28"/>
                <w:szCs w:val="28"/>
              </w:rPr>
            </w:pPr>
            <w:r>
              <w:rPr>
                <w:rFonts w:ascii="Calibri" w:hAnsi="Calibri" w:cs="Calibri"/>
                <w:b/>
                <w:bCs/>
                <w:color w:val="000000"/>
                <w:sz w:val="28"/>
                <w:szCs w:val="28"/>
              </w:rPr>
              <w:t>ÜYE BİLGİLERİ</w:t>
            </w:r>
          </w:p>
        </w:tc>
      </w:tr>
      <w:tr w:rsidR="00323366" w14:paraId="6AD1C2D7" w14:textId="77777777" w:rsidTr="00323366">
        <w:trPr>
          <w:trHeight w:val="383"/>
        </w:trPr>
        <w:tc>
          <w:tcPr>
            <w:tcW w:w="1526" w:type="pct"/>
            <w:gridSpan w:val="2"/>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3F449EE" w14:textId="6275A7D8" w:rsidR="00323366" w:rsidRDefault="00FC2FB2" w:rsidP="003A676D">
            <w:pPr>
              <w:jc w:val="left"/>
              <w:rPr>
                <w:rFonts w:ascii="Calibri" w:hAnsi="Calibri" w:cs="Calibri"/>
                <w:b/>
                <w:bCs/>
                <w:color w:val="000000"/>
              </w:rPr>
            </w:pPr>
            <w:r>
              <w:rPr>
                <w:rFonts w:ascii="Calibri" w:hAnsi="Calibri" w:cs="Calibri"/>
                <w:b/>
                <w:bCs/>
                <w:color w:val="000000"/>
              </w:rPr>
              <w:t xml:space="preserve">İMEAK DTO </w:t>
            </w:r>
            <w:r w:rsidR="00323366">
              <w:rPr>
                <w:rFonts w:ascii="Calibri" w:hAnsi="Calibri" w:cs="Calibri"/>
                <w:b/>
                <w:bCs/>
                <w:color w:val="000000"/>
              </w:rPr>
              <w:t>SİCİL NO :</w:t>
            </w:r>
          </w:p>
        </w:tc>
        <w:tc>
          <w:tcPr>
            <w:tcW w:w="347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C50806" w14:textId="15602031" w:rsidR="00323366" w:rsidRPr="00323366" w:rsidRDefault="00323366" w:rsidP="003A676D">
            <w:pPr>
              <w:jc w:val="left"/>
              <w:rPr>
                <w:rFonts w:ascii="Calibri" w:hAnsi="Calibri" w:cs="Calibri"/>
                <w:b/>
                <w:bCs/>
                <w:color w:val="000000"/>
              </w:rPr>
            </w:pPr>
            <w:r w:rsidRPr="00323366">
              <w:rPr>
                <w:rFonts w:ascii="Calibri" w:hAnsi="Calibri" w:cs="Calibri"/>
                <w:b/>
                <w:bCs/>
                <w:color w:val="000000"/>
              </w:rPr>
              <w:t> </w:t>
            </w:r>
          </w:p>
        </w:tc>
      </w:tr>
      <w:tr w:rsidR="00323366" w14:paraId="0C60944B" w14:textId="77777777" w:rsidTr="00323366">
        <w:trPr>
          <w:trHeight w:val="383"/>
        </w:trPr>
        <w:tc>
          <w:tcPr>
            <w:tcW w:w="1526" w:type="pct"/>
            <w:gridSpan w:val="2"/>
            <w:tcBorders>
              <w:top w:val="single" w:sz="4" w:space="0" w:color="auto"/>
              <w:left w:val="single" w:sz="4" w:space="0" w:color="auto"/>
              <w:bottom w:val="nil"/>
              <w:right w:val="single" w:sz="4" w:space="0" w:color="000000"/>
            </w:tcBorders>
            <w:shd w:val="clear" w:color="auto" w:fill="auto"/>
            <w:noWrap/>
            <w:tcMar>
              <w:top w:w="15" w:type="dxa"/>
              <w:left w:w="15" w:type="dxa"/>
              <w:bottom w:w="0" w:type="dxa"/>
              <w:right w:w="15" w:type="dxa"/>
            </w:tcMar>
            <w:vAlign w:val="center"/>
            <w:hideMark/>
          </w:tcPr>
          <w:p w14:paraId="0C2CAB31" w14:textId="2CD0C9DB" w:rsidR="00323366" w:rsidRDefault="00323366" w:rsidP="003A676D">
            <w:pPr>
              <w:jc w:val="left"/>
              <w:rPr>
                <w:rFonts w:ascii="Calibri" w:hAnsi="Calibri" w:cs="Calibri"/>
                <w:b/>
                <w:bCs/>
                <w:color w:val="000000"/>
              </w:rPr>
            </w:pPr>
            <w:r>
              <w:rPr>
                <w:rFonts w:ascii="Calibri" w:hAnsi="Calibri" w:cs="Calibri"/>
                <w:b/>
                <w:bCs/>
                <w:color w:val="000000"/>
              </w:rPr>
              <w:t>UNVAN :</w:t>
            </w:r>
          </w:p>
        </w:tc>
        <w:tc>
          <w:tcPr>
            <w:tcW w:w="3474"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B03EA9" w14:textId="1645F8A2" w:rsidR="00323366" w:rsidRPr="00323366" w:rsidRDefault="00323366" w:rsidP="003A676D">
            <w:pPr>
              <w:jc w:val="left"/>
              <w:rPr>
                <w:rFonts w:ascii="Calibri" w:hAnsi="Calibri" w:cs="Calibri"/>
                <w:b/>
                <w:bCs/>
                <w:color w:val="000000"/>
              </w:rPr>
            </w:pPr>
          </w:p>
        </w:tc>
      </w:tr>
      <w:tr w:rsidR="00323366" w14:paraId="586E3807" w14:textId="77777777" w:rsidTr="00A57EDE">
        <w:trPr>
          <w:trHeight w:val="167"/>
        </w:trPr>
        <w:tc>
          <w:tcPr>
            <w:tcW w:w="1526" w:type="pct"/>
            <w:gridSpan w:val="2"/>
            <w:tcBorders>
              <w:top w:val="nil"/>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7025ABE1" w14:textId="77777777" w:rsidR="00323366" w:rsidRDefault="00323366" w:rsidP="003A676D">
            <w:pPr>
              <w:jc w:val="left"/>
              <w:rPr>
                <w:rFonts w:ascii="Calibri" w:hAnsi="Calibri" w:cs="Calibri"/>
                <w:color w:val="808080"/>
              </w:rPr>
            </w:pPr>
            <w:r>
              <w:rPr>
                <w:rFonts w:ascii="Calibri" w:hAnsi="Calibri" w:cs="Calibri"/>
                <w:color w:val="808080"/>
              </w:rPr>
              <w:t>(</w:t>
            </w:r>
            <w:r>
              <w:rPr>
                <w:rFonts w:ascii="Calibri" w:hAnsi="Calibri" w:cs="Calibri"/>
                <w:color w:val="808080"/>
                <w:sz w:val="20"/>
                <w:szCs w:val="20"/>
              </w:rPr>
              <w:t>Şahıs firmaları için Adı ve Soyadı)</w:t>
            </w:r>
          </w:p>
        </w:tc>
        <w:tc>
          <w:tcPr>
            <w:tcW w:w="3474" w:type="pct"/>
            <w:gridSpan w:val="2"/>
            <w:vMerge/>
            <w:tcBorders>
              <w:top w:val="single" w:sz="4" w:space="0" w:color="auto"/>
              <w:left w:val="single" w:sz="4" w:space="0" w:color="auto"/>
              <w:bottom w:val="single" w:sz="4" w:space="0" w:color="auto"/>
              <w:right w:val="single" w:sz="4" w:space="0" w:color="auto"/>
            </w:tcBorders>
            <w:vAlign w:val="center"/>
            <w:hideMark/>
          </w:tcPr>
          <w:p w14:paraId="703FBE23" w14:textId="77777777" w:rsidR="00323366" w:rsidRPr="00323366" w:rsidRDefault="00323366" w:rsidP="003A676D">
            <w:pPr>
              <w:jc w:val="left"/>
              <w:rPr>
                <w:rFonts w:ascii="Calibri" w:hAnsi="Calibri" w:cs="Calibri"/>
                <w:b/>
                <w:bCs/>
                <w:color w:val="000000"/>
              </w:rPr>
            </w:pPr>
          </w:p>
        </w:tc>
      </w:tr>
      <w:tr w:rsidR="00FC2FB2" w14:paraId="3EDDB335" w14:textId="77777777" w:rsidTr="00FC2FB2">
        <w:trPr>
          <w:trHeight w:val="383"/>
        </w:trPr>
        <w:tc>
          <w:tcPr>
            <w:tcW w:w="5000" w:type="pct"/>
            <w:gridSpan w:val="4"/>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4DA0AD" w14:textId="77777777" w:rsidR="00FC2FB2" w:rsidRDefault="00FC2FB2" w:rsidP="00FC2FB2">
            <w:pPr>
              <w:jc w:val="center"/>
              <w:rPr>
                <w:rFonts w:ascii="Calibri" w:hAnsi="Calibri" w:cs="Calibri"/>
                <w:b/>
                <w:bCs/>
                <w:color w:val="000000"/>
              </w:rPr>
            </w:pPr>
            <w:r>
              <w:rPr>
                <w:rFonts w:ascii="Calibri" w:hAnsi="Calibri" w:cs="Calibri"/>
                <w:b/>
                <w:bCs/>
                <w:color w:val="000000"/>
              </w:rPr>
              <w:t>İLETİŞİM BİLGİLERİ:</w:t>
            </w:r>
          </w:p>
          <w:p w14:paraId="1852E311" w14:textId="0F1A18AB" w:rsidR="00FC2FB2" w:rsidRPr="00323366" w:rsidRDefault="00FC2FB2" w:rsidP="00FC2FB2">
            <w:pPr>
              <w:jc w:val="center"/>
              <w:rPr>
                <w:rFonts w:ascii="Calibri" w:hAnsi="Calibri" w:cs="Calibri"/>
                <w:b/>
                <w:bCs/>
                <w:color w:val="000000"/>
              </w:rPr>
            </w:pPr>
          </w:p>
        </w:tc>
      </w:tr>
      <w:tr w:rsidR="00323366" w14:paraId="0F22DB8A" w14:textId="77777777" w:rsidTr="00323366">
        <w:trPr>
          <w:trHeight w:val="383"/>
        </w:trPr>
        <w:tc>
          <w:tcPr>
            <w:tcW w:w="152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0BC4A" w14:textId="77777777" w:rsidR="00323366" w:rsidRDefault="00323366" w:rsidP="003A676D">
            <w:pPr>
              <w:jc w:val="left"/>
              <w:rPr>
                <w:rFonts w:ascii="Calibri" w:hAnsi="Calibri" w:cs="Calibri"/>
                <w:color w:val="000000"/>
              </w:rPr>
            </w:pPr>
            <w:r>
              <w:rPr>
                <w:rFonts w:ascii="Calibri" w:hAnsi="Calibri" w:cs="Calibri"/>
                <w:color w:val="000000"/>
              </w:rPr>
              <w:t>Adres:</w:t>
            </w:r>
          </w:p>
        </w:tc>
        <w:tc>
          <w:tcPr>
            <w:tcW w:w="3474" w:type="pct"/>
            <w:gridSpan w:val="2"/>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B43A07" w14:textId="2CF38BC6" w:rsidR="00323366" w:rsidRPr="00323366" w:rsidRDefault="00323366" w:rsidP="003A676D">
            <w:pPr>
              <w:jc w:val="left"/>
              <w:rPr>
                <w:rFonts w:ascii="Calibri" w:hAnsi="Calibri" w:cs="Calibri"/>
                <w:color w:val="000000"/>
              </w:rPr>
            </w:pPr>
          </w:p>
        </w:tc>
      </w:tr>
      <w:tr w:rsidR="00323366" w14:paraId="4EEA0773" w14:textId="77777777" w:rsidTr="00A57EDE">
        <w:trPr>
          <w:trHeight w:val="269"/>
        </w:trPr>
        <w:tc>
          <w:tcPr>
            <w:tcW w:w="1526" w:type="pct"/>
            <w:gridSpan w:val="2"/>
            <w:vMerge/>
            <w:tcBorders>
              <w:top w:val="single" w:sz="4" w:space="0" w:color="auto"/>
              <w:left w:val="single" w:sz="4" w:space="0" w:color="auto"/>
              <w:bottom w:val="single" w:sz="4" w:space="0" w:color="auto"/>
              <w:right w:val="single" w:sz="4" w:space="0" w:color="auto"/>
            </w:tcBorders>
            <w:vAlign w:val="center"/>
            <w:hideMark/>
          </w:tcPr>
          <w:p w14:paraId="474CEB10" w14:textId="77777777" w:rsidR="00323366" w:rsidRDefault="00323366" w:rsidP="003A676D">
            <w:pPr>
              <w:rPr>
                <w:rFonts w:ascii="Calibri" w:hAnsi="Calibri" w:cs="Calibri"/>
                <w:color w:val="000000"/>
              </w:rPr>
            </w:pPr>
          </w:p>
        </w:tc>
        <w:tc>
          <w:tcPr>
            <w:tcW w:w="3474" w:type="pct"/>
            <w:gridSpan w:val="2"/>
            <w:vMerge/>
            <w:tcBorders>
              <w:top w:val="single" w:sz="4" w:space="0" w:color="auto"/>
              <w:left w:val="single" w:sz="4" w:space="0" w:color="auto"/>
              <w:bottom w:val="single" w:sz="4" w:space="0" w:color="auto"/>
              <w:right w:val="single" w:sz="4" w:space="0" w:color="auto"/>
            </w:tcBorders>
            <w:vAlign w:val="center"/>
            <w:hideMark/>
          </w:tcPr>
          <w:p w14:paraId="6CE2ABE9" w14:textId="77777777" w:rsidR="00323366" w:rsidRPr="00323366" w:rsidRDefault="00323366" w:rsidP="003A676D">
            <w:pPr>
              <w:rPr>
                <w:rFonts w:ascii="Calibri" w:hAnsi="Calibri" w:cs="Calibri"/>
                <w:color w:val="000000"/>
              </w:rPr>
            </w:pPr>
          </w:p>
        </w:tc>
      </w:tr>
      <w:tr w:rsidR="00323366" w14:paraId="130B6190" w14:textId="77777777" w:rsidTr="00FC2FB2">
        <w:trPr>
          <w:trHeight w:val="476"/>
        </w:trPr>
        <w:tc>
          <w:tcPr>
            <w:tcW w:w="762"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4E85B" w14:textId="77777777" w:rsidR="00FC2FB2" w:rsidRDefault="00323366" w:rsidP="003A676D">
            <w:pPr>
              <w:rPr>
                <w:rFonts w:ascii="Calibri" w:hAnsi="Calibri" w:cs="Calibri"/>
                <w:color w:val="000000"/>
              </w:rPr>
            </w:pPr>
            <w:r>
              <w:rPr>
                <w:rFonts w:ascii="Calibri" w:hAnsi="Calibri" w:cs="Calibri"/>
                <w:color w:val="000000"/>
              </w:rPr>
              <w:t xml:space="preserve">Telefon </w:t>
            </w:r>
          </w:p>
          <w:p w14:paraId="032C9FB9" w14:textId="65ADE486" w:rsidR="00323366" w:rsidRDefault="00323366" w:rsidP="003A676D">
            <w:pPr>
              <w:rPr>
                <w:rFonts w:ascii="Calibri" w:hAnsi="Calibri" w:cs="Calibri"/>
                <w:color w:val="000000"/>
              </w:rPr>
            </w:pPr>
            <w:r>
              <w:rPr>
                <w:rFonts w:ascii="Calibri" w:hAnsi="Calibri" w:cs="Calibri"/>
                <w:color w:val="000000"/>
              </w:rPr>
              <w:t>Numaraları:</w:t>
            </w:r>
          </w:p>
        </w:tc>
        <w:tc>
          <w:tcPr>
            <w:tcW w:w="7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F8209F" w14:textId="77777777" w:rsidR="00323366" w:rsidRDefault="00323366" w:rsidP="003A676D">
            <w:pPr>
              <w:jc w:val="left"/>
              <w:rPr>
                <w:rFonts w:ascii="Wingdings" w:hAnsi="Wingdings" w:cs="Calibri"/>
                <w:color w:val="000000"/>
              </w:rPr>
            </w:pPr>
            <w:r>
              <w:rPr>
                <w:rFonts w:ascii="Wingdings" w:hAnsi="Wingdings" w:cs="Calibri"/>
                <w:color w:val="000000"/>
              </w:rPr>
              <w:t></w:t>
            </w:r>
            <w:r>
              <w:rPr>
                <w:color w:val="000000"/>
                <w:sz w:val="14"/>
                <w:szCs w:val="14"/>
              </w:rPr>
              <w:t> </w:t>
            </w:r>
            <w:r>
              <w:rPr>
                <w:rFonts w:ascii="Calibri" w:hAnsi="Calibri" w:cs="Calibri"/>
                <w:color w:val="000000"/>
              </w:rPr>
              <w:t xml:space="preserve">  İŞ :</w:t>
            </w:r>
          </w:p>
        </w:tc>
        <w:tc>
          <w:tcPr>
            <w:tcW w:w="5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8583F" w14:textId="02AF40BA" w:rsidR="00323366" w:rsidRPr="00323366" w:rsidRDefault="00323366" w:rsidP="003A676D">
            <w:pPr>
              <w:jc w:val="center"/>
              <w:rPr>
                <w:rFonts w:ascii="Calibri" w:hAnsi="Calibri" w:cs="Calibri"/>
                <w:color w:val="000000"/>
              </w:rPr>
            </w:pPr>
            <w:r w:rsidRPr="00323366">
              <w:rPr>
                <w:rFonts w:ascii="Calibri" w:hAnsi="Calibri" w:cs="Calibri"/>
                <w:color w:val="000000"/>
              </w:rPr>
              <w:t>(         )</w:t>
            </w:r>
          </w:p>
        </w:tc>
        <w:tc>
          <w:tcPr>
            <w:tcW w:w="29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E2341" w14:textId="23BFBA44" w:rsidR="00323366" w:rsidRPr="00323366" w:rsidRDefault="00323366" w:rsidP="003A676D">
            <w:pPr>
              <w:jc w:val="left"/>
              <w:rPr>
                <w:rFonts w:ascii="Calibri" w:hAnsi="Calibri" w:cs="Calibri"/>
                <w:color w:val="000000"/>
              </w:rPr>
            </w:pPr>
            <w:r w:rsidRPr="00323366">
              <w:rPr>
                <w:rFonts w:ascii="Calibri" w:hAnsi="Calibri" w:cs="Calibri"/>
                <w:color w:val="000000"/>
              </w:rPr>
              <w:t> </w:t>
            </w:r>
          </w:p>
        </w:tc>
      </w:tr>
      <w:tr w:rsidR="00323366" w14:paraId="31256BB0" w14:textId="77777777" w:rsidTr="00FC2FB2">
        <w:trPr>
          <w:trHeight w:val="476"/>
        </w:trPr>
        <w:tc>
          <w:tcPr>
            <w:tcW w:w="762" w:type="pct"/>
            <w:vMerge/>
            <w:tcBorders>
              <w:top w:val="nil"/>
              <w:left w:val="single" w:sz="4" w:space="0" w:color="auto"/>
              <w:bottom w:val="single" w:sz="4" w:space="0" w:color="auto"/>
              <w:right w:val="single" w:sz="4" w:space="0" w:color="auto"/>
            </w:tcBorders>
            <w:vAlign w:val="center"/>
            <w:hideMark/>
          </w:tcPr>
          <w:p w14:paraId="36AA88D6" w14:textId="77777777" w:rsidR="00323366" w:rsidRDefault="00323366" w:rsidP="003A676D">
            <w:pPr>
              <w:rPr>
                <w:rFonts w:ascii="Calibri" w:hAnsi="Calibri" w:cs="Calibri"/>
                <w:color w:val="000000"/>
              </w:rPr>
            </w:pPr>
          </w:p>
        </w:tc>
        <w:tc>
          <w:tcPr>
            <w:tcW w:w="7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04412" w14:textId="77777777" w:rsidR="00323366" w:rsidRDefault="00323366" w:rsidP="003A676D">
            <w:pPr>
              <w:rPr>
                <w:rFonts w:ascii="Wingdings" w:hAnsi="Wingdings" w:cs="Calibri"/>
                <w:color w:val="000000"/>
              </w:rPr>
            </w:pPr>
            <w:r>
              <w:rPr>
                <w:rFonts w:ascii="Wingdings" w:hAnsi="Wingdings" w:cs="Calibri"/>
                <w:color w:val="000000"/>
              </w:rPr>
              <w:t></w:t>
            </w:r>
            <w:r>
              <w:rPr>
                <w:color w:val="000000"/>
                <w:sz w:val="14"/>
                <w:szCs w:val="14"/>
              </w:rPr>
              <w:t xml:space="preserve">  </w:t>
            </w:r>
            <w:r>
              <w:rPr>
                <w:rFonts w:ascii="Calibri" w:hAnsi="Calibri" w:cs="Calibri"/>
                <w:color w:val="000000"/>
              </w:rPr>
              <w:t>CEP :</w:t>
            </w:r>
          </w:p>
        </w:tc>
        <w:tc>
          <w:tcPr>
            <w:tcW w:w="53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04792" w14:textId="329B1632" w:rsidR="00323366" w:rsidRPr="00323366" w:rsidRDefault="00323366" w:rsidP="003A676D">
            <w:pPr>
              <w:jc w:val="center"/>
              <w:rPr>
                <w:rFonts w:ascii="Calibri" w:hAnsi="Calibri" w:cs="Calibri"/>
                <w:color w:val="000000"/>
              </w:rPr>
            </w:pPr>
            <w:r w:rsidRPr="00323366">
              <w:rPr>
                <w:rFonts w:ascii="Calibri" w:hAnsi="Calibri" w:cs="Calibri"/>
                <w:color w:val="000000"/>
              </w:rPr>
              <w:t>(          )</w:t>
            </w:r>
          </w:p>
        </w:tc>
        <w:tc>
          <w:tcPr>
            <w:tcW w:w="293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D68E7F" w14:textId="0D597A9A" w:rsidR="00323366" w:rsidRPr="00323366" w:rsidRDefault="00323366" w:rsidP="003A676D">
            <w:pPr>
              <w:jc w:val="left"/>
              <w:rPr>
                <w:rFonts w:ascii="Calibri" w:hAnsi="Calibri" w:cs="Calibri"/>
                <w:color w:val="000000"/>
              </w:rPr>
            </w:pPr>
            <w:r w:rsidRPr="00323366">
              <w:rPr>
                <w:rFonts w:ascii="Calibri" w:hAnsi="Calibri" w:cs="Calibri"/>
                <w:color w:val="000000"/>
              </w:rPr>
              <w:t> </w:t>
            </w:r>
          </w:p>
        </w:tc>
      </w:tr>
      <w:tr w:rsidR="00FC2FB2" w14:paraId="0066DF4A" w14:textId="77777777" w:rsidTr="00FC2FB2">
        <w:trPr>
          <w:trHeight w:val="476"/>
        </w:trPr>
        <w:tc>
          <w:tcPr>
            <w:tcW w:w="1526" w:type="pct"/>
            <w:gridSpan w:val="2"/>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3D7C18" w14:textId="7A37963E" w:rsidR="00FC2FB2" w:rsidRDefault="00FC2FB2" w:rsidP="00FC2FB2">
            <w:pPr>
              <w:jc w:val="left"/>
              <w:rPr>
                <w:rFonts w:ascii="Calibri" w:hAnsi="Calibri" w:cs="Calibri"/>
                <w:color w:val="000000"/>
              </w:rPr>
            </w:pPr>
            <w:r>
              <w:rPr>
                <w:rFonts w:ascii="Calibri" w:hAnsi="Calibri" w:cs="Calibri"/>
                <w:color w:val="000000"/>
              </w:rPr>
              <w:t>E-Posta Adresi :</w:t>
            </w:r>
          </w:p>
        </w:tc>
        <w:tc>
          <w:tcPr>
            <w:tcW w:w="3474"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E823C" w14:textId="3CC12CC1" w:rsidR="00FC2FB2" w:rsidRPr="00323366" w:rsidRDefault="00FC2FB2" w:rsidP="003A676D">
            <w:pPr>
              <w:jc w:val="left"/>
              <w:rPr>
                <w:rFonts w:ascii="Calibri" w:hAnsi="Calibri" w:cs="Calibri"/>
                <w:color w:val="000000"/>
              </w:rPr>
            </w:pPr>
            <w:r w:rsidRPr="00323366">
              <w:rPr>
                <w:rFonts w:ascii="Calibri" w:hAnsi="Calibri" w:cs="Calibri"/>
                <w:color w:val="000000"/>
              </w:rPr>
              <w:t> </w:t>
            </w:r>
          </w:p>
        </w:tc>
      </w:tr>
    </w:tbl>
    <w:p w14:paraId="38E6AB1A" w14:textId="50664172" w:rsidR="00AD2B53" w:rsidRDefault="00AD2B53" w:rsidP="003A676D">
      <w:pPr>
        <w:rPr>
          <w:bCs/>
        </w:rPr>
      </w:pPr>
    </w:p>
    <w:p w14:paraId="7BC85DD8" w14:textId="77777777" w:rsidR="00AD2B53" w:rsidRPr="006063E2" w:rsidRDefault="00AD2B53" w:rsidP="003A676D">
      <w:pPr>
        <w:rPr>
          <w:bCs/>
        </w:rPr>
      </w:pPr>
    </w:p>
    <w:sectPr w:rsidR="00AD2B53" w:rsidRPr="006063E2" w:rsidSect="00247DA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E706" w14:textId="77777777" w:rsidR="00343398" w:rsidRDefault="00343398" w:rsidP="000F3C0E">
      <w:r>
        <w:separator/>
      </w:r>
    </w:p>
  </w:endnote>
  <w:endnote w:type="continuationSeparator" w:id="0">
    <w:p w14:paraId="19D7D2B0" w14:textId="77777777" w:rsidR="00343398" w:rsidRDefault="00343398" w:rsidP="000F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8188" w14:textId="77777777" w:rsidR="00343398" w:rsidRDefault="00343398" w:rsidP="000F3C0E">
      <w:r>
        <w:separator/>
      </w:r>
    </w:p>
  </w:footnote>
  <w:footnote w:type="continuationSeparator" w:id="0">
    <w:p w14:paraId="0D13E5B3" w14:textId="77777777" w:rsidR="00343398" w:rsidRDefault="00343398" w:rsidP="000F3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75pt;height:9.75pt" o:bullet="t">
        <v:imagedata r:id="rId1" o:title="BD21301_"/>
      </v:shape>
    </w:pict>
  </w:numPicBullet>
  <w:numPicBullet w:numPicBulletId="1">
    <w:pict>
      <v:shape id="_x0000_i1051" type="#_x0000_t75" style="width:9pt;height:9pt" o:bullet="t">
        <v:imagedata r:id="rId2" o:title="BD21504_"/>
      </v:shape>
    </w:pict>
  </w:numPicBullet>
  <w:numPicBullet w:numPicBulletId="2">
    <w:pict>
      <v:shape id="_x0000_i1052" type="#_x0000_t75" style="width:9pt;height:9pt" o:bullet="t">
        <v:imagedata r:id="rId3" o:title="MC900065725[1]"/>
      </v:shape>
    </w:pict>
  </w:numPicBullet>
  <w:abstractNum w:abstractNumId="0" w15:restartNumberingAfterBreak="0">
    <w:nsid w:val="145A0293"/>
    <w:multiLevelType w:val="hybridMultilevel"/>
    <w:tmpl w:val="DA8A90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0D1C45"/>
    <w:multiLevelType w:val="hybridMultilevel"/>
    <w:tmpl w:val="D86E8394"/>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46E3D"/>
    <w:multiLevelType w:val="hybridMultilevel"/>
    <w:tmpl w:val="B97C4D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5116DF1"/>
    <w:multiLevelType w:val="hybridMultilevel"/>
    <w:tmpl w:val="BFA478FC"/>
    <w:lvl w:ilvl="0" w:tplc="DA22D1D8">
      <w:start w:val="1"/>
      <w:numFmt w:val="bullet"/>
      <w:lvlText w:val=""/>
      <w:lvlPicBulletId w:val="1"/>
      <w:lvlJc w:val="left"/>
      <w:pPr>
        <w:ind w:left="720" w:hanging="360"/>
      </w:pPr>
      <w:rPr>
        <w:rFonts w:ascii="Symbol" w:hAnsi="Symbol" w:hint="default"/>
        <w:color w:val="auto"/>
        <w:sz w:val="36"/>
        <w:szCs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3325203">
    <w:abstractNumId w:val="2"/>
  </w:num>
  <w:num w:numId="2" w16cid:durableId="162356096">
    <w:abstractNumId w:val="1"/>
  </w:num>
  <w:num w:numId="3" w16cid:durableId="254245756">
    <w:abstractNumId w:val="0"/>
  </w:num>
  <w:num w:numId="4" w16cid:durableId="168178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2C"/>
    <w:rsid w:val="0000717D"/>
    <w:rsid w:val="00015F07"/>
    <w:rsid w:val="000420E5"/>
    <w:rsid w:val="00083FC3"/>
    <w:rsid w:val="000D6E11"/>
    <w:rsid w:val="000F1B50"/>
    <w:rsid w:val="000F3C0E"/>
    <w:rsid w:val="001117D5"/>
    <w:rsid w:val="00147A7E"/>
    <w:rsid w:val="00160C3E"/>
    <w:rsid w:val="00171C30"/>
    <w:rsid w:val="00182279"/>
    <w:rsid w:val="00193899"/>
    <w:rsid w:val="001A231A"/>
    <w:rsid w:val="002134F4"/>
    <w:rsid w:val="002215BD"/>
    <w:rsid w:val="0022185B"/>
    <w:rsid w:val="00221C8F"/>
    <w:rsid w:val="002263B8"/>
    <w:rsid w:val="002321A7"/>
    <w:rsid w:val="00247DA3"/>
    <w:rsid w:val="00277A06"/>
    <w:rsid w:val="00280855"/>
    <w:rsid w:val="002828C2"/>
    <w:rsid w:val="002828C6"/>
    <w:rsid w:val="002B2C3C"/>
    <w:rsid w:val="002C0170"/>
    <w:rsid w:val="002C7698"/>
    <w:rsid w:val="00323366"/>
    <w:rsid w:val="003402B7"/>
    <w:rsid w:val="00343398"/>
    <w:rsid w:val="003456FC"/>
    <w:rsid w:val="00346650"/>
    <w:rsid w:val="0034714C"/>
    <w:rsid w:val="0035170F"/>
    <w:rsid w:val="00362EDE"/>
    <w:rsid w:val="003A676D"/>
    <w:rsid w:val="003B5D41"/>
    <w:rsid w:val="003B64CC"/>
    <w:rsid w:val="003B7224"/>
    <w:rsid w:val="003F665D"/>
    <w:rsid w:val="00415C45"/>
    <w:rsid w:val="00430F5C"/>
    <w:rsid w:val="00437AA3"/>
    <w:rsid w:val="0045056B"/>
    <w:rsid w:val="00492C53"/>
    <w:rsid w:val="004A5BF9"/>
    <w:rsid w:val="004B38E5"/>
    <w:rsid w:val="004D6E38"/>
    <w:rsid w:val="004E2F06"/>
    <w:rsid w:val="004E66C4"/>
    <w:rsid w:val="004E76DB"/>
    <w:rsid w:val="004F1344"/>
    <w:rsid w:val="00517ED1"/>
    <w:rsid w:val="005512F3"/>
    <w:rsid w:val="00565696"/>
    <w:rsid w:val="005D40D8"/>
    <w:rsid w:val="005D6A22"/>
    <w:rsid w:val="00605BFB"/>
    <w:rsid w:val="006063E2"/>
    <w:rsid w:val="00610AD5"/>
    <w:rsid w:val="00611C68"/>
    <w:rsid w:val="006223FF"/>
    <w:rsid w:val="00637AA6"/>
    <w:rsid w:val="00641E5A"/>
    <w:rsid w:val="0064725B"/>
    <w:rsid w:val="00656119"/>
    <w:rsid w:val="00662589"/>
    <w:rsid w:val="006A5B3B"/>
    <w:rsid w:val="006C0FEF"/>
    <w:rsid w:val="006C63C0"/>
    <w:rsid w:val="006D1186"/>
    <w:rsid w:val="006F1623"/>
    <w:rsid w:val="00713196"/>
    <w:rsid w:val="00714A1A"/>
    <w:rsid w:val="007204B1"/>
    <w:rsid w:val="00743A7D"/>
    <w:rsid w:val="00745118"/>
    <w:rsid w:val="007959F6"/>
    <w:rsid w:val="007B66CF"/>
    <w:rsid w:val="007C64AE"/>
    <w:rsid w:val="007D66BA"/>
    <w:rsid w:val="007F0590"/>
    <w:rsid w:val="00806B2C"/>
    <w:rsid w:val="00833107"/>
    <w:rsid w:val="00834A8A"/>
    <w:rsid w:val="008367E4"/>
    <w:rsid w:val="008616E5"/>
    <w:rsid w:val="00870480"/>
    <w:rsid w:val="00892D08"/>
    <w:rsid w:val="008B2464"/>
    <w:rsid w:val="008B2602"/>
    <w:rsid w:val="00922311"/>
    <w:rsid w:val="0098684C"/>
    <w:rsid w:val="009C05FB"/>
    <w:rsid w:val="009E336E"/>
    <w:rsid w:val="009E6294"/>
    <w:rsid w:val="00A07280"/>
    <w:rsid w:val="00A57EDE"/>
    <w:rsid w:val="00A71973"/>
    <w:rsid w:val="00A822A2"/>
    <w:rsid w:val="00A932B4"/>
    <w:rsid w:val="00AA6E59"/>
    <w:rsid w:val="00AB19EE"/>
    <w:rsid w:val="00AD1AD0"/>
    <w:rsid w:val="00AD2B53"/>
    <w:rsid w:val="00AD4C18"/>
    <w:rsid w:val="00B2717D"/>
    <w:rsid w:val="00B71FEE"/>
    <w:rsid w:val="00B72972"/>
    <w:rsid w:val="00BB3AFD"/>
    <w:rsid w:val="00BC3609"/>
    <w:rsid w:val="00BE1124"/>
    <w:rsid w:val="00C37724"/>
    <w:rsid w:val="00C54931"/>
    <w:rsid w:val="00C77E0B"/>
    <w:rsid w:val="00D112EE"/>
    <w:rsid w:val="00D17323"/>
    <w:rsid w:val="00D26ABC"/>
    <w:rsid w:val="00D670F7"/>
    <w:rsid w:val="00D7113E"/>
    <w:rsid w:val="00E00CDE"/>
    <w:rsid w:val="00E25FDF"/>
    <w:rsid w:val="00E426B4"/>
    <w:rsid w:val="00E44D97"/>
    <w:rsid w:val="00E73A86"/>
    <w:rsid w:val="00E75D83"/>
    <w:rsid w:val="00E86A52"/>
    <w:rsid w:val="00EA6FD8"/>
    <w:rsid w:val="00EB10BD"/>
    <w:rsid w:val="00EC1B62"/>
    <w:rsid w:val="00ED32B8"/>
    <w:rsid w:val="00F53E83"/>
    <w:rsid w:val="00FA4EE1"/>
    <w:rsid w:val="00FC2FB2"/>
    <w:rsid w:val="00FD5DB0"/>
    <w:rsid w:val="00FE0F88"/>
    <w:rsid w:val="00FE4A27"/>
    <w:rsid w:val="00FE5E1E"/>
    <w:rsid w:val="00FF74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93E1C"/>
  <w15:docId w15:val="{360898F6-4294-4A2C-B60B-11E769A7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1C8F"/>
    <w:pPr>
      <w:ind w:left="720"/>
      <w:contextualSpacing/>
    </w:pPr>
  </w:style>
  <w:style w:type="paragraph" w:styleId="stBilgi">
    <w:name w:val="header"/>
    <w:basedOn w:val="Normal"/>
    <w:link w:val="stBilgiChar"/>
    <w:uiPriority w:val="99"/>
    <w:unhideWhenUsed/>
    <w:rsid w:val="000F3C0E"/>
    <w:pPr>
      <w:tabs>
        <w:tab w:val="center" w:pos="4536"/>
        <w:tab w:val="right" w:pos="9072"/>
      </w:tabs>
    </w:pPr>
  </w:style>
  <w:style w:type="character" w:customStyle="1" w:styleId="stBilgiChar">
    <w:name w:val="Üst Bilgi Char"/>
    <w:basedOn w:val="VarsaylanParagrafYazTipi"/>
    <w:link w:val="stBilgi"/>
    <w:uiPriority w:val="99"/>
    <w:rsid w:val="000F3C0E"/>
  </w:style>
  <w:style w:type="paragraph" w:styleId="AltBilgi">
    <w:name w:val="footer"/>
    <w:basedOn w:val="Normal"/>
    <w:link w:val="AltBilgiChar"/>
    <w:uiPriority w:val="99"/>
    <w:unhideWhenUsed/>
    <w:rsid w:val="000F3C0E"/>
    <w:pPr>
      <w:tabs>
        <w:tab w:val="center" w:pos="4536"/>
        <w:tab w:val="right" w:pos="9072"/>
      </w:tabs>
    </w:pPr>
  </w:style>
  <w:style w:type="character" w:customStyle="1" w:styleId="AltBilgiChar">
    <w:name w:val="Alt Bilgi Char"/>
    <w:basedOn w:val="VarsaylanParagrafYazTipi"/>
    <w:link w:val="AltBilgi"/>
    <w:uiPriority w:val="99"/>
    <w:rsid w:val="000F3C0E"/>
  </w:style>
  <w:style w:type="paragraph" w:styleId="BalonMetni">
    <w:name w:val="Balloon Text"/>
    <w:basedOn w:val="Normal"/>
    <w:link w:val="BalonMetniChar"/>
    <w:uiPriority w:val="99"/>
    <w:semiHidden/>
    <w:unhideWhenUsed/>
    <w:rsid w:val="000F3C0E"/>
    <w:rPr>
      <w:rFonts w:ascii="Tahoma" w:hAnsi="Tahoma" w:cs="Tahoma"/>
      <w:sz w:val="16"/>
      <w:szCs w:val="16"/>
    </w:rPr>
  </w:style>
  <w:style w:type="character" w:customStyle="1" w:styleId="BalonMetniChar">
    <w:name w:val="Balon Metni Char"/>
    <w:basedOn w:val="VarsaylanParagrafYazTipi"/>
    <w:link w:val="BalonMetni"/>
    <w:uiPriority w:val="99"/>
    <w:semiHidden/>
    <w:rsid w:val="000F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25194">
      <w:bodyDiv w:val="1"/>
      <w:marLeft w:val="0"/>
      <w:marRight w:val="0"/>
      <w:marTop w:val="0"/>
      <w:marBottom w:val="0"/>
      <w:divBdr>
        <w:top w:val="none" w:sz="0" w:space="0" w:color="auto"/>
        <w:left w:val="none" w:sz="0" w:space="0" w:color="auto"/>
        <w:bottom w:val="none" w:sz="0" w:space="0" w:color="auto"/>
        <w:right w:val="none" w:sz="0" w:space="0" w:color="auto"/>
      </w:divBdr>
    </w:div>
    <w:div w:id="1026173124">
      <w:bodyDiv w:val="1"/>
      <w:marLeft w:val="0"/>
      <w:marRight w:val="0"/>
      <w:marTop w:val="0"/>
      <w:marBottom w:val="0"/>
      <w:divBdr>
        <w:top w:val="none" w:sz="0" w:space="0" w:color="auto"/>
        <w:left w:val="none" w:sz="0" w:space="0" w:color="auto"/>
        <w:bottom w:val="none" w:sz="0" w:space="0" w:color="auto"/>
        <w:right w:val="none" w:sz="0" w:space="0" w:color="auto"/>
      </w:divBdr>
    </w:div>
    <w:div w:id="1044258520">
      <w:bodyDiv w:val="1"/>
      <w:marLeft w:val="0"/>
      <w:marRight w:val="0"/>
      <w:marTop w:val="0"/>
      <w:marBottom w:val="0"/>
      <w:divBdr>
        <w:top w:val="none" w:sz="0" w:space="0" w:color="auto"/>
        <w:left w:val="none" w:sz="0" w:space="0" w:color="auto"/>
        <w:bottom w:val="none" w:sz="0" w:space="0" w:color="auto"/>
        <w:right w:val="none" w:sz="0" w:space="0" w:color="auto"/>
      </w:divBdr>
    </w:div>
    <w:div w:id="1048842491">
      <w:bodyDiv w:val="1"/>
      <w:marLeft w:val="0"/>
      <w:marRight w:val="0"/>
      <w:marTop w:val="0"/>
      <w:marBottom w:val="0"/>
      <w:divBdr>
        <w:top w:val="none" w:sz="0" w:space="0" w:color="auto"/>
        <w:left w:val="none" w:sz="0" w:space="0" w:color="auto"/>
        <w:bottom w:val="none" w:sz="0" w:space="0" w:color="auto"/>
        <w:right w:val="none" w:sz="0" w:space="0" w:color="auto"/>
      </w:divBdr>
    </w:div>
    <w:div w:id="1080326129">
      <w:bodyDiv w:val="1"/>
      <w:marLeft w:val="0"/>
      <w:marRight w:val="0"/>
      <w:marTop w:val="0"/>
      <w:marBottom w:val="0"/>
      <w:divBdr>
        <w:top w:val="none" w:sz="0" w:space="0" w:color="auto"/>
        <w:left w:val="none" w:sz="0" w:space="0" w:color="auto"/>
        <w:bottom w:val="none" w:sz="0" w:space="0" w:color="auto"/>
        <w:right w:val="none" w:sz="0" w:space="0" w:color="auto"/>
      </w:divBdr>
    </w:div>
    <w:div w:id="1218779579">
      <w:bodyDiv w:val="1"/>
      <w:marLeft w:val="0"/>
      <w:marRight w:val="0"/>
      <w:marTop w:val="0"/>
      <w:marBottom w:val="0"/>
      <w:divBdr>
        <w:top w:val="none" w:sz="0" w:space="0" w:color="auto"/>
        <w:left w:val="none" w:sz="0" w:space="0" w:color="auto"/>
        <w:bottom w:val="none" w:sz="0" w:space="0" w:color="auto"/>
        <w:right w:val="none" w:sz="0" w:space="0" w:color="auto"/>
      </w:divBdr>
    </w:div>
    <w:div w:id="1366173101">
      <w:bodyDiv w:val="1"/>
      <w:marLeft w:val="0"/>
      <w:marRight w:val="0"/>
      <w:marTop w:val="0"/>
      <w:marBottom w:val="0"/>
      <w:divBdr>
        <w:top w:val="none" w:sz="0" w:space="0" w:color="auto"/>
        <w:left w:val="none" w:sz="0" w:space="0" w:color="auto"/>
        <w:bottom w:val="none" w:sz="0" w:space="0" w:color="auto"/>
        <w:right w:val="none" w:sz="0" w:space="0" w:color="auto"/>
      </w:divBdr>
    </w:div>
    <w:div w:id="1401322052">
      <w:bodyDiv w:val="1"/>
      <w:marLeft w:val="0"/>
      <w:marRight w:val="0"/>
      <w:marTop w:val="0"/>
      <w:marBottom w:val="0"/>
      <w:divBdr>
        <w:top w:val="none" w:sz="0" w:space="0" w:color="auto"/>
        <w:left w:val="none" w:sz="0" w:space="0" w:color="auto"/>
        <w:bottom w:val="none" w:sz="0" w:space="0" w:color="auto"/>
        <w:right w:val="none" w:sz="0" w:space="0" w:color="auto"/>
      </w:divBdr>
    </w:div>
    <w:div w:id="1775008187">
      <w:bodyDiv w:val="1"/>
      <w:marLeft w:val="0"/>
      <w:marRight w:val="0"/>
      <w:marTop w:val="0"/>
      <w:marBottom w:val="0"/>
      <w:divBdr>
        <w:top w:val="none" w:sz="0" w:space="0" w:color="auto"/>
        <w:left w:val="none" w:sz="0" w:space="0" w:color="auto"/>
        <w:bottom w:val="none" w:sz="0" w:space="0" w:color="auto"/>
        <w:right w:val="none" w:sz="0" w:space="0" w:color="auto"/>
      </w:divBdr>
    </w:div>
    <w:div w:id="1781417474">
      <w:bodyDiv w:val="1"/>
      <w:marLeft w:val="0"/>
      <w:marRight w:val="0"/>
      <w:marTop w:val="0"/>
      <w:marBottom w:val="0"/>
      <w:divBdr>
        <w:top w:val="none" w:sz="0" w:space="0" w:color="auto"/>
        <w:left w:val="none" w:sz="0" w:space="0" w:color="auto"/>
        <w:bottom w:val="none" w:sz="0" w:space="0" w:color="auto"/>
        <w:right w:val="none" w:sz="0" w:space="0" w:color="auto"/>
      </w:divBdr>
    </w:div>
    <w:div w:id="1799641799">
      <w:bodyDiv w:val="1"/>
      <w:marLeft w:val="0"/>
      <w:marRight w:val="0"/>
      <w:marTop w:val="0"/>
      <w:marBottom w:val="0"/>
      <w:divBdr>
        <w:top w:val="none" w:sz="0" w:space="0" w:color="auto"/>
        <w:left w:val="none" w:sz="0" w:space="0" w:color="auto"/>
        <w:bottom w:val="none" w:sz="0" w:space="0" w:color="auto"/>
        <w:right w:val="none" w:sz="0" w:space="0" w:color="auto"/>
      </w:divBdr>
    </w:div>
    <w:div w:id="1831553560">
      <w:bodyDiv w:val="1"/>
      <w:marLeft w:val="0"/>
      <w:marRight w:val="0"/>
      <w:marTop w:val="0"/>
      <w:marBottom w:val="0"/>
      <w:divBdr>
        <w:top w:val="none" w:sz="0" w:space="0" w:color="auto"/>
        <w:left w:val="none" w:sz="0" w:space="0" w:color="auto"/>
        <w:bottom w:val="none" w:sz="0" w:space="0" w:color="auto"/>
        <w:right w:val="none" w:sz="0" w:space="0" w:color="auto"/>
      </w:divBdr>
    </w:div>
    <w:div w:id="1844008558">
      <w:bodyDiv w:val="1"/>
      <w:marLeft w:val="0"/>
      <w:marRight w:val="0"/>
      <w:marTop w:val="0"/>
      <w:marBottom w:val="0"/>
      <w:divBdr>
        <w:top w:val="none" w:sz="0" w:space="0" w:color="auto"/>
        <w:left w:val="none" w:sz="0" w:space="0" w:color="auto"/>
        <w:bottom w:val="none" w:sz="0" w:space="0" w:color="auto"/>
        <w:right w:val="none" w:sz="0" w:space="0" w:color="auto"/>
      </w:divBdr>
    </w:div>
    <w:div w:id="1958637636">
      <w:bodyDiv w:val="1"/>
      <w:marLeft w:val="0"/>
      <w:marRight w:val="0"/>
      <w:marTop w:val="0"/>
      <w:marBottom w:val="0"/>
      <w:divBdr>
        <w:top w:val="none" w:sz="0" w:space="0" w:color="auto"/>
        <w:left w:val="none" w:sz="0" w:space="0" w:color="auto"/>
        <w:bottom w:val="none" w:sz="0" w:space="0" w:color="auto"/>
        <w:right w:val="none" w:sz="0" w:space="0" w:color="auto"/>
      </w:divBdr>
    </w:div>
    <w:div w:id="19762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35BE61AF393BC84ABEC2DC66BDACA213" ma:contentTypeVersion="1" ma:contentTypeDescription="Yeni belge oluşturun." ma:contentTypeScope="" ma:versionID="471e7efc797c5b8c2f1b85ffa00b178f">
  <xsd:schema xmlns:xsd="http://www.w3.org/2001/XMLSchema" xmlns:xs="http://www.w3.org/2001/XMLSchema" xmlns:p="http://schemas.microsoft.com/office/2006/metadata/properties" xmlns:ns2="274e7e64-ee4b-428a-9536-cdd07a2e0bc0" targetNamespace="http://schemas.microsoft.com/office/2006/metadata/properties" ma:root="true" ma:fieldsID="7fb468eff11ccb7e9194751121834db3" ns2:_="">
    <xsd:import namespace="274e7e64-ee4b-428a-9536-cdd07a2e0bc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e7e64-ee4b-428a-9536-cdd07a2e0bc0"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274e7e64-ee4b-428a-9536-cdd07a2e0bc0">2SYXJ6NSPC3E-319633476-22632</_dlc_DocId>
    <_dlc_DocIdUrl xmlns="274e7e64-ee4b-428a-9536-cdd07a2e0bc0">
      <Url>http://imeak-01:8081/mi/gb/_layouts/15/DocIdRedir.aspx?ID=2SYXJ6NSPC3E-319633476-22632</Url>
      <Description>2SYXJ6NSPC3E-319633476-22632</Description>
    </_dlc_DocIdUrl>
  </documentManagement>
</p:properties>
</file>

<file path=customXml/itemProps1.xml><?xml version="1.0" encoding="utf-8"?>
<ds:datastoreItem xmlns:ds="http://schemas.openxmlformats.org/officeDocument/2006/customXml" ds:itemID="{27DAB5DF-F60D-41D7-A64C-F449ABFE060C}">
  <ds:schemaRefs>
    <ds:schemaRef ds:uri="http://schemas.microsoft.com/sharepoint/events"/>
  </ds:schemaRefs>
</ds:datastoreItem>
</file>

<file path=customXml/itemProps2.xml><?xml version="1.0" encoding="utf-8"?>
<ds:datastoreItem xmlns:ds="http://schemas.openxmlformats.org/officeDocument/2006/customXml" ds:itemID="{2DA7E897-0E12-4CE5-B5A7-705C0C68D951}">
  <ds:schemaRefs>
    <ds:schemaRef ds:uri="http://schemas.microsoft.com/sharepoint/v3/contenttype/forms"/>
  </ds:schemaRefs>
</ds:datastoreItem>
</file>

<file path=customXml/itemProps3.xml><?xml version="1.0" encoding="utf-8"?>
<ds:datastoreItem xmlns:ds="http://schemas.openxmlformats.org/officeDocument/2006/customXml" ds:itemID="{1F8A2715-D1A4-4F9F-AC0D-3BA460A2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e7e64-ee4b-428a-9536-cdd07a2e0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39977-62BF-4269-8401-070A3B70E47B}">
  <ds:schemaRefs>
    <ds:schemaRef ds:uri="http://schemas.openxmlformats.org/officeDocument/2006/bibliography"/>
  </ds:schemaRefs>
</ds:datastoreItem>
</file>

<file path=customXml/itemProps5.xml><?xml version="1.0" encoding="utf-8"?>
<ds:datastoreItem xmlns:ds="http://schemas.openxmlformats.org/officeDocument/2006/customXml" ds:itemID="{418D346A-A4CD-4A74-A6B3-4C7C911FB012}">
  <ds:schemaRefs>
    <ds:schemaRef ds:uri="http://schemas.microsoft.com/office/2006/metadata/properties"/>
    <ds:schemaRef ds:uri="http://schemas.microsoft.com/office/infopath/2007/PartnerControls"/>
    <ds:schemaRef ds:uri="274e7e64-ee4b-428a-9536-cdd07a2e0bc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287</Words>
  <Characters>1642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YAĞCI</dc:creator>
  <cp:lastModifiedBy>Ömer YAĞCI ( DTO Merkez )</cp:lastModifiedBy>
  <cp:revision>5</cp:revision>
  <cp:lastPrinted>2023-03-31T08:44:00Z</cp:lastPrinted>
  <dcterms:created xsi:type="dcterms:W3CDTF">2023-03-16T13:10:00Z</dcterms:created>
  <dcterms:modified xsi:type="dcterms:W3CDTF">2023-03-31T08:50:00Z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2cadf377-7638-4518-89e4-647fee57a5e4</vt:lpwstr>
  </property>
  <property fmtid="{D5CDD505-2E9C-101B-9397-08002B2CF9AE}" pid="3" name="ContentTypeId">
    <vt:lpwstr>0x01010035BE61AF393BC84ABEC2DC66BDACA213</vt:lpwstr>
  </property>
</Properties>
</file>