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C6" w:rsidRPr="00A579C6" w:rsidRDefault="00A579C6" w:rsidP="00A579C6">
      <w:pPr>
        <w:ind w:firstLine="708"/>
        <w:rPr>
          <w:b/>
          <w:sz w:val="28"/>
          <w:szCs w:val="28"/>
        </w:rPr>
      </w:pPr>
      <w:r>
        <w:rPr>
          <w:sz w:val="24"/>
          <w:szCs w:val="24"/>
        </w:rPr>
        <w:t xml:space="preserve">            </w:t>
      </w:r>
      <w:r w:rsidR="006E3C13">
        <w:rPr>
          <w:sz w:val="24"/>
          <w:szCs w:val="24"/>
        </w:rPr>
        <w:t xml:space="preserve"> </w:t>
      </w:r>
      <w:r>
        <w:rPr>
          <w:b/>
          <w:sz w:val="28"/>
          <w:szCs w:val="28"/>
        </w:rPr>
        <w:t>17. Ulusal Denizkızı Kongresi İçin Geri Sayım S</w:t>
      </w:r>
      <w:r w:rsidRPr="00A579C6">
        <w:rPr>
          <w:b/>
          <w:sz w:val="28"/>
          <w:szCs w:val="28"/>
        </w:rPr>
        <w:t>ürüyor!</w:t>
      </w:r>
    </w:p>
    <w:p w:rsidR="00A579C6" w:rsidRPr="00A579C6" w:rsidRDefault="00A579C6" w:rsidP="00A579C6">
      <w:pPr>
        <w:ind w:firstLine="708"/>
        <w:rPr>
          <w:sz w:val="24"/>
          <w:szCs w:val="24"/>
        </w:rPr>
      </w:pPr>
      <w:r w:rsidRPr="00A579C6">
        <w:rPr>
          <w:sz w:val="24"/>
          <w:szCs w:val="24"/>
        </w:rPr>
        <w:t xml:space="preserve">28 Nisan - 1 Mayıs tarihleri arasında gerçekleştireceğimiz 17. Ulusal Denizkızı Kongresi, Antalya / Belek'te bulunan </w:t>
      </w:r>
      <w:proofErr w:type="spellStart"/>
      <w:r w:rsidRPr="00A579C6">
        <w:rPr>
          <w:sz w:val="24"/>
          <w:szCs w:val="24"/>
        </w:rPr>
        <w:t>Green</w:t>
      </w:r>
      <w:proofErr w:type="spellEnd"/>
      <w:r w:rsidRPr="00A579C6">
        <w:rPr>
          <w:sz w:val="24"/>
          <w:szCs w:val="24"/>
        </w:rPr>
        <w:t xml:space="preserve"> </w:t>
      </w:r>
      <w:proofErr w:type="spellStart"/>
      <w:r w:rsidRPr="00A579C6">
        <w:rPr>
          <w:sz w:val="24"/>
          <w:szCs w:val="24"/>
        </w:rPr>
        <w:t>Max</w:t>
      </w:r>
      <w:proofErr w:type="spellEnd"/>
      <w:r w:rsidRPr="00A579C6">
        <w:rPr>
          <w:sz w:val="24"/>
          <w:szCs w:val="24"/>
        </w:rPr>
        <w:t xml:space="preserve"> </w:t>
      </w:r>
      <w:proofErr w:type="spellStart"/>
      <w:r w:rsidRPr="00A579C6">
        <w:rPr>
          <w:sz w:val="24"/>
          <w:szCs w:val="24"/>
        </w:rPr>
        <w:t>Hotel'de</w:t>
      </w:r>
      <w:proofErr w:type="spellEnd"/>
      <w:r w:rsidRPr="00A579C6">
        <w:rPr>
          <w:sz w:val="24"/>
          <w:szCs w:val="24"/>
        </w:rPr>
        <w:t xml:space="preserve"> 28 Nisan Perşembe Günü 14.30'da yapılacak olan Açılış Töreni ile başlayacak ardından Açılış Kokteyl'i ile devam edecektir. Kongre açılış töreni ve kokteyline tüm denizcilik ve gemi inşaatı sektörü davetlidir.</w:t>
      </w:r>
    </w:p>
    <w:p w:rsidR="006E3C13" w:rsidRPr="002E2D09" w:rsidRDefault="00A5110E" w:rsidP="002E2D09">
      <w:pPr>
        <w:ind w:firstLine="708"/>
        <w:rPr>
          <w:sz w:val="24"/>
          <w:szCs w:val="24"/>
        </w:rPr>
      </w:pPr>
      <w:r w:rsidRPr="00A579C6">
        <w:rPr>
          <w:sz w:val="24"/>
          <w:szCs w:val="24"/>
        </w:rPr>
        <w:t>Her sene düzenlenen Ulusal Denizkızı Kongreleri, 1999 yılından beri farklı okulların öğrencileri tarafından organize edilmekte, Türkiye’de gemi inşa, denizcilik, liman işletme gibi sektörümüze hizmet edecek olan gençlerin öğrencilik yıllarında buluşmalarını sağlayarak, birbirleri ile fikir alışverişinde bulunmalarını, belirlenen konularda beyin fırtınası yapmalarını, öğrencilerin sektör temsilcileri, akademisyenler ve devlet kademesinden yetkililer ile buluşmalarını sağlayarak, onlara yeni ufuklar açmayı amaçlamaktadır.</w:t>
      </w:r>
    </w:p>
    <w:p w:rsidR="006E3C13" w:rsidRPr="00A579C6" w:rsidRDefault="006E3C13" w:rsidP="006E3C13">
      <w:pPr>
        <w:ind w:firstLine="708"/>
        <w:rPr>
          <w:sz w:val="24"/>
          <w:szCs w:val="24"/>
        </w:rPr>
      </w:pPr>
      <w:r w:rsidRPr="00A579C6">
        <w:rPr>
          <w:sz w:val="24"/>
          <w:szCs w:val="24"/>
        </w:rPr>
        <w:t xml:space="preserve">Denizkızı Kongrelerinin her sene yapılıyor olması, bu sürdürülebilirliğin çatısı altında öğrencileri her sene bir araya getirmekte, farklı okullarda aynı bölümleri okuyan kişiler okulları arasında köprü kurmakta, diğer okulların sorunları veya gelişmelerinden haberdar </w:t>
      </w:r>
      <w:proofErr w:type="gramStart"/>
      <w:r w:rsidRPr="00A579C6">
        <w:rPr>
          <w:sz w:val="24"/>
          <w:szCs w:val="24"/>
        </w:rPr>
        <w:t>olmaktadırlar.Denizcilik</w:t>
      </w:r>
      <w:proofErr w:type="gramEnd"/>
      <w:r w:rsidRPr="00A579C6">
        <w:rPr>
          <w:sz w:val="24"/>
          <w:szCs w:val="24"/>
        </w:rPr>
        <w:t xml:space="preserve">, gemi inşa, liman işletme gibi </w:t>
      </w:r>
      <w:proofErr w:type="spellStart"/>
      <w:r w:rsidRPr="00A579C6">
        <w:rPr>
          <w:sz w:val="24"/>
          <w:szCs w:val="24"/>
        </w:rPr>
        <w:t>sektörel</w:t>
      </w:r>
      <w:proofErr w:type="spellEnd"/>
      <w:r w:rsidRPr="00A579C6">
        <w:rPr>
          <w:sz w:val="24"/>
          <w:szCs w:val="24"/>
        </w:rPr>
        <w:t xml:space="preserve"> bölümlerde okuyan öğrenciler devlet kademesinden yetkililer ile bir araya getirilmekte, verilen seminerler ile doğrudan sorunlarını iletebilme veya sektörün durumunu gözlemleyerek </w:t>
      </w:r>
      <w:proofErr w:type="spellStart"/>
      <w:r w:rsidRPr="00A579C6">
        <w:rPr>
          <w:sz w:val="24"/>
          <w:szCs w:val="24"/>
        </w:rPr>
        <w:t>farkındalık</w:t>
      </w:r>
      <w:proofErr w:type="spellEnd"/>
      <w:r w:rsidRPr="00A579C6">
        <w:rPr>
          <w:sz w:val="24"/>
          <w:szCs w:val="24"/>
        </w:rPr>
        <w:t xml:space="preserve"> yaratılması adına bilgi sahibi olmaktadırlar.</w:t>
      </w:r>
    </w:p>
    <w:p w:rsidR="006E3C13" w:rsidRPr="00A579C6" w:rsidRDefault="006E3C13" w:rsidP="006E3C13">
      <w:pPr>
        <w:rPr>
          <w:sz w:val="24"/>
          <w:szCs w:val="24"/>
        </w:rPr>
      </w:pPr>
      <w:r w:rsidRPr="00A579C6">
        <w:rPr>
          <w:sz w:val="24"/>
          <w:szCs w:val="24"/>
        </w:rPr>
        <w:t xml:space="preserve">           S</w:t>
      </w:r>
      <w:r w:rsidRPr="00A579C6">
        <w:rPr>
          <w:sz w:val="24"/>
          <w:szCs w:val="24"/>
        </w:rPr>
        <w:tab/>
      </w:r>
      <w:proofErr w:type="spellStart"/>
      <w:r w:rsidRPr="00A579C6">
        <w:rPr>
          <w:sz w:val="24"/>
          <w:szCs w:val="24"/>
        </w:rPr>
        <w:t>ektör</w:t>
      </w:r>
      <w:proofErr w:type="spellEnd"/>
      <w:r w:rsidRPr="00A579C6">
        <w:rPr>
          <w:sz w:val="24"/>
          <w:szCs w:val="24"/>
        </w:rPr>
        <w:t xml:space="preserve"> temsilcilerinin, armatörlerin veya yan sanayinin, kongremizde vermiş olduğu seminerler ile öğrenciler sektörü birinci ağızdan dinleyerek kendilerine yarar </w:t>
      </w:r>
      <w:proofErr w:type="gramStart"/>
      <w:r w:rsidRPr="00A579C6">
        <w:rPr>
          <w:sz w:val="24"/>
          <w:szCs w:val="24"/>
        </w:rPr>
        <w:t>sağlamaktadırlar.Belirlenen</w:t>
      </w:r>
      <w:proofErr w:type="gramEnd"/>
      <w:r w:rsidRPr="00A579C6">
        <w:rPr>
          <w:sz w:val="24"/>
          <w:szCs w:val="24"/>
        </w:rPr>
        <w:t xml:space="preserve"> belli başlı konularda öğrenciler </w:t>
      </w:r>
      <w:proofErr w:type="spellStart"/>
      <w:r w:rsidRPr="00A579C6">
        <w:rPr>
          <w:sz w:val="24"/>
          <w:szCs w:val="24"/>
        </w:rPr>
        <w:t>çalıştaylar</w:t>
      </w:r>
      <w:proofErr w:type="spellEnd"/>
      <w:r w:rsidRPr="00A579C6">
        <w:rPr>
          <w:sz w:val="24"/>
          <w:szCs w:val="24"/>
        </w:rPr>
        <w:t xml:space="preserve"> veya sunumlar yapmakta, birbirlerine bilgi aktarımında bulunmakta veya ortak sorunları hep bir ağızdan dile getirme fırsatı bulmaktadırlar.Kongrede gerçekleşecek olan sosyal faaliyetler ile de öğrencilerin bu birliktelikte kaynaşmaları, farklı şehirlerden dahi olsa aynı sektöre hizmet edecek öğrencilerin arasında bir bağ kurulması amaçlanmaktadır.</w:t>
      </w:r>
    </w:p>
    <w:p w:rsidR="006E3C13" w:rsidRPr="00A579C6" w:rsidRDefault="006E3C13" w:rsidP="006E3C13">
      <w:pPr>
        <w:ind w:firstLine="708"/>
        <w:rPr>
          <w:sz w:val="24"/>
          <w:szCs w:val="24"/>
        </w:rPr>
      </w:pPr>
      <w:r w:rsidRPr="00A579C6">
        <w:rPr>
          <w:sz w:val="24"/>
          <w:szCs w:val="24"/>
        </w:rPr>
        <w:t>1999 yılında ilk kez yapılmış ve Denizci Öğrenciler Derneği’nin temellerinin atılmış olduğu Ulusal Denizkızı Kongresi, o günden bu güne kadar her sene aralıksız olarak yapılmış, son derece önemli kazanımlar alınmıştır. Öğrencilerin ilgisini çekmeye, sektörden veya akademisyenlerimizden olumlu tepkiler almaya ve basında kendinden söz ettirmeye devam etmekte olan kongrelerimiz destekçilerimizin de katkıları ile her sene yapılmaya aralıksız olarak devam edecektir.</w:t>
      </w:r>
    </w:p>
    <w:p w:rsidR="00A579C6" w:rsidRDefault="00A579C6" w:rsidP="00A579C6">
      <w:pPr>
        <w:ind w:firstLine="708"/>
        <w:rPr>
          <w:sz w:val="24"/>
          <w:szCs w:val="24"/>
        </w:rPr>
      </w:pPr>
      <w:r w:rsidRPr="00A579C6">
        <w:rPr>
          <w:sz w:val="24"/>
          <w:szCs w:val="24"/>
        </w:rPr>
        <w:t xml:space="preserve">Kongremize yapmış oldukları katkılardan dolayı UZMAR ve IMEAK Deniz Ticaret Odası başta olmak üzere </w:t>
      </w:r>
      <w:proofErr w:type="spellStart"/>
      <w:r w:rsidRPr="00A579C6">
        <w:rPr>
          <w:sz w:val="24"/>
          <w:szCs w:val="24"/>
        </w:rPr>
        <w:t>Turkish</w:t>
      </w:r>
      <w:proofErr w:type="spellEnd"/>
      <w:r w:rsidRPr="00A579C6">
        <w:rPr>
          <w:sz w:val="24"/>
          <w:szCs w:val="24"/>
        </w:rPr>
        <w:t xml:space="preserve"> </w:t>
      </w:r>
      <w:proofErr w:type="spellStart"/>
      <w:r w:rsidRPr="00A579C6">
        <w:rPr>
          <w:sz w:val="24"/>
          <w:szCs w:val="24"/>
        </w:rPr>
        <w:t>Bunker</w:t>
      </w:r>
      <w:proofErr w:type="spellEnd"/>
      <w:r w:rsidRPr="00A579C6">
        <w:rPr>
          <w:sz w:val="24"/>
          <w:szCs w:val="24"/>
        </w:rPr>
        <w:t xml:space="preserve"> </w:t>
      </w:r>
      <w:proofErr w:type="spellStart"/>
      <w:r w:rsidRPr="00A579C6">
        <w:rPr>
          <w:sz w:val="24"/>
          <w:szCs w:val="24"/>
        </w:rPr>
        <w:t>Association</w:t>
      </w:r>
      <w:proofErr w:type="spellEnd"/>
      <w:r w:rsidRPr="00A579C6">
        <w:rPr>
          <w:sz w:val="24"/>
          <w:szCs w:val="24"/>
        </w:rPr>
        <w:t xml:space="preserve">, </w:t>
      </w:r>
      <w:proofErr w:type="spellStart"/>
      <w:r w:rsidRPr="00A579C6">
        <w:rPr>
          <w:sz w:val="24"/>
          <w:szCs w:val="24"/>
        </w:rPr>
        <w:t>Med</w:t>
      </w:r>
      <w:proofErr w:type="spellEnd"/>
      <w:r w:rsidRPr="00A579C6">
        <w:rPr>
          <w:sz w:val="24"/>
          <w:szCs w:val="24"/>
        </w:rPr>
        <w:t xml:space="preserve"> </w:t>
      </w:r>
      <w:proofErr w:type="spellStart"/>
      <w:r w:rsidRPr="00A579C6">
        <w:rPr>
          <w:sz w:val="24"/>
          <w:szCs w:val="24"/>
        </w:rPr>
        <w:t>Marine</w:t>
      </w:r>
      <w:proofErr w:type="spellEnd"/>
      <w:r w:rsidRPr="00A579C6">
        <w:rPr>
          <w:sz w:val="24"/>
          <w:szCs w:val="24"/>
        </w:rPr>
        <w:t xml:space="preserve"> A.Ş, TMMOB Gemi Mühendisleri Odası, Türk </w:t>
      </w:r>
      <w:proofErr w:type="spellStart"/>
      <w:r w:rsidRPr="00A579C6">
        <w:rPr>
          <w:sz w:val="24"/>
          <w:szCs w:val="24"/>
        </w:rPr>
        <w:t>Loydu</w:t>
      </w:r>
      <w:proofErr w:type="spellEnd"/>
      <w:r w:rsidRPr="00A579C6">
        <w:rPr>
          <w:sz w:val="24"/>
          <w:szCs w:val="24"/>
        </w:rPr>
        <w:t xml:space="preserve">, GİSBİR (Türkiye Gemi İnşa Sanayicileri Birliği), Türkiye Denizcilik Federasyonu ve Sayın Mustafa </w:t>
      </w:r>
      <w:proofErr w:type="spellStart"/>
      <w:r w:rsidRPr="00A579C6">
        <w:rPr>
          <w:sz w:val="24"/>
          <w:szCs w:val="24"/>
        </w:rPr>
        <w:t>Zorlu'ya</w:t>
      </w:r>
      <w:proofErr w:type="spellEnd"/>
      <w:r w:rsidRPr="00A579C6">
        <w:rPr>
          <w:sz w:val="24"/>
          <w:szCs w:val="24"/>
        </w:rPr>
        <w:t xml:space="preserve"> teşekkür ederiz.</w:t>
      </w:r>
    </w:p>
    <w:p w:rsidR="00A579C6" w:rsidRPr="006E3C13" w:rsidRDefault="00A579C6" w:rsidP="006E3C13">
      <w:pPr>
        <w:ind w:firstLine="708"/>
        <w:rPr>
          <w:sz w:val="24"/>
          <w:szCs w:val="24"/>
        </w:rPr>
      </w:pPr>
    </w:p>
    <w:sectPr w:rsidR="00A579C6" w:rsidRPr="006E3C13" w:rsidSect="00FA6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5110E"/>
    <w:rsid w:val="002E2D09"/>
    <w:rsid w:val="006E3C13"/>
    <w:rsid w:val="00A5110E"/>
    <w:rsid w:val="00A579C6"/>
    <w:rsid w:val="00E70C12"/>
    <w:rsid w:val="00FA67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579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579C6"/>
  </w:style>
  <w:style w:type="character" w:styleId="Kpr">
    <w:name w:val="Hyperlink"/>
    <w:basedOn w:val="VarsaylanParagrafYazTipi"/>
    <w:uiPriority w:val="99"/>
    <w:semiHidden/>
    <w:unhideWhenUsed/>
    <w:rsid w:val="00A579C6"/>
    <w:rPr>
      <w:color w:val="0000FF"/>
      <w:u w:val="single"/>
    </w:rPr>
  </w:style>
  <w:style w:type="character" w:customStyle="1" w:styleId="textexposedshow">
    <w:name w:val="text_exposed_show"/>
    <w:basedOn w:val="VarsaylanParagrafYazTipi"/>
    <w:rsid w:val="00A579C6"/>
  </w:style>
</w:styles>
</file>

<file path=word/webSettings.xml><?xml version="1.0" encoding="utf-8"?>
<w:webSettings xmlns:r="http://schemas.openxmlformats.org/officeDocument/2006/relationships" xmlns:w="http://schemas.openxmlformats.org/wordprocessingml/2006/main">
  <w:divs>
    <w:div w:id="719088389">
      <w:bodyDiv w:val="1"/>
      <w:marLeft w:val="0"/>
      <w:marRight w:val="0"/>
      <w:marTop w:val="0"/>
      <w:marBottom w:val="0"/>
      <w:divBdr>
        <w:top w:val="none" w:sz="0" w:space="0" w:color="auto"/>
        <w:left w:val="none" w:sz="0" w:space="0" w:color="auto"/>
        <w:bottom w:val="none" w:sz="0" w:space="0" w:color="auto"/>
        <w:right w:val="none" w:sz="0" w:space="0" w:color="auto"/>
      </w:divBdr>
    </w:div>
    <w:div w:id="8077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E9A0F-0A17-40FA-978A-867EAD097F23}"/>
</file>

<file path=customXml/itemProps2.xml><?xml version="1.0" encoding="utf-8"?>
<ds:datastoreItem xmlns:ds="http://schemas.openxmlformats.org/officeDocument/2006/customXml" ds:itemID="{FFF4A6D8-4E76-4340-8159-EE0AE65AEC5E}"/>
</file>

<file path=customXml/itemProps3.xml><?xml version="1.0" encoding="utf-8"?>
<ds:datastoreItem xmlns:ds="http://schemas.openxmlformats.org/officeDocument/2006/customXml" ds:itemID="{866013DD-A28D-460B-AADD-B6BB2F5116E3}"/>
</file>

<file path=docProps/app.xml><?xml version="1.0" encoding="utf-8"?>
<Properties xmlns="http://schemas.openxmlformats.org/officeDocument/2006/extended-properties" xmlns:vt="http://schemas.openxmlformats.org/officeDocument/2006/docPropsVTypes">
  <Template>Normal</Template>
  <TotalTime>25</TotalTime>
  <Pages>1</Pages>
  <Words>430</Words>
  <Characters>2455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2</cp:revision>
  <dcterms:created xsi:type="dcterms:W3CDTF">2016-04-19T19:51:00Z</dcterms:created>
  <dcterms:modified xsi:type="dcterms:W3CDTF">2016-04-22T19:16:00Z</dcterms:modified>
</cp:coreProperties>
</file>